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8A6DA5">
      <w:pPr>
        <w:autoSpaceDE w:val="0"/>
        <w:autoSpaceDN w:val="0"/>
        <w:adjustRightInd w:val="0"/>
        <w:spacing w:after="0" w:line="240" w:lineRule="auto"/>
        <w:ind w:left="708" w:firstLine="708"/>
        <w:rPr>
          <w:rFonts w:cs="Times New Roman"/>
          <w:b/>
          <w:bCs/>
          <w:iCs/>
          <w:color w:val="000000" w:themeColor="text1"/>
          <w:sz w:val="32"/>
          <w:szCs w:val="32"/>
        </w:rPr>
      </w:pPr>
    </w:p>
    <w:p w:rsidR="008A6DA5" w:rsidRDefault="008A6DA5" w:rsidP="008A6DA5">
      <w:pPr>
        <w:autoSpaceDE w:val="0"/>
        <w:autoSpaceDN w:val="0"/>
        <w:adjustRightInd w:val="0"/>
        <w:spacing w:after="0" w:line="240" w:lineRule="auto"/>
        <w:ind w:left="708" w:firstLine="708"/>
        <w:rPr>
          <w:rFonts w:cs="Times New Roman"/>
          <w:b/>
          <w:bCs/>
          <w:iCs/>
          <w:color w:val="000000" w:themeColor="text1"/>
          <w:sz w:val="32"/>
          <w:szCs w:val="32"/>
        </w:rPr>
      </w:pPr>
    </w:p>
    <w:p w:rsidR="008A6DA5" w:rsidRDefault="008A6DA5" w:rsidP="008A6DA5">
      <w:pPr>
        <w:autoSpaceDE w:val="0"/>
        <w:autoSpaceDN w:val="0"/>
        <w:adjustRightInd w:val="0"/>
        <w:spacing w:after="0" w:line="240" w:lineRule="auto"/>
        <w:ind w:left="708" w:firstLine="708"/>
        <w:rPr>
          <w:rFonts w:cs="Times New Roman"/>
          <w:b/>
          <w:bCs/>
          <w:iCs/>
          <w:color w:val="000000" w:themeColor="text1"/>
          <w:sz w:val="32"/>
          <w:szCs w:val="32"/>
        </w:rPr>
      </w:pPr>
    </w:p>
    <w:p w:rsidR="008A6DA5" w:rsidRDefault="008A6DA5" w:rsidP="008A6DA5">
      <w:pPr>
        <w:autoSpaceDE w:val="0"/>
        <w:autoSpaceDN w:val="0"/>
        <w:adjustRightInd w:val="0"/>
        <w:spacing w:after="0" w:line="240" w:lineRule="auto"/>
        <w:ind w:left="708" w:firstLine="708"/>
        <w:rPr>
          <w:rFonts w:cs="Times New Roman"/>
          <w:b/>
          <w:bCs/>
          <w:iCs/>
          <w:color w:val="000000" w:themeColor="text1"/>
          <w:sz w:val="32"/>
          <w:szCs w:val="32"/>
        </w:rPr>
      </w:pPr>
    </w:p>
    <w:p w:rsidR="008A6DA5" w:rsidRPr="008A6DA5" w:rsidRDefault="008A6DA5" w:rsidP="008A6DA5">
      <w:pPr>
        <w:autoSpaceDE w:val="0"/>
        <w:autoSpaceDN w:val="0"/>
        <w:adjustRightInd w:val="0"/>
        <w:spacing w:after="0" w:line="240" w:lineRule="auto"/>
        <w:ind w:left="1416" w:firstLine="708"/>
        <w:rPr>
          <w:rFonts w:cs="Times New Roman"/>
          <w:b/>
          <w:bCs/>
          <w:iCs/>
          <w:color w:val="000000" w:themeColor="text1"/>
          <w:sz w:val="36"/>
          <w:szCs w:val="36"/>
        </w:rPr>
      </w:pPr>
      <w:r w:rsidRPr="008A6DA5">
        <w:rPr>
          <w:rFonts w:cs="Times New Roman"/>
          <w:b/>
          <w:bCs/>
          <w:iCs/>
          <w:color w:val="000000" w:themeColor="text1"/>
          <w:sz w:val="36"/>
          <w:szCs w:val="36"/>
        </w:rPr>
        <w:t>OPERATIVNI  I FINANCIJSKI</w:t>
      </w:r>
    </w:p>
    <w:p w:rsidR="008A6DA5" w:rsidRPr="008A6DA5" w:rsidRDefault="008A6DA5" w:rsidP="008A6DA5">
      <w:pPr>
        <w:autoSpaceDE w:val="0"/>
        <w:autoSpaceDN w:val="0"/>
        <w:adjustRightInd w:val="0"/>
        <w:spacing w:after="0" w:line="240" w:lineRule="auto"/>
        <w:rPr>
          <w:rFonts w:cs="Times New Roman"/>
          <w:b/>
          <w:bCs/>
          <w:iCs/>
          <w:color w:val="000000" w:themeColor="text1"/>
          <w:sz w:val="36"/>
          <w:szCs w:val="36"/>
        </w:rPr>
      </w:pPr>
    </w:p>
    <w:p w:rsidR="008A6DA5" w:rsidRPr="008A6DA5" w:rsidRDefault="008A6DA5" w:rsidP="008A6DA5">
      <w:pPr>
        <w:autoSpaceDE w:val="0"/>
        <w:autoSpaceDN w:val="0"/>
        <w:adjustRightInd w:val="0"/>
        <w:spacing w:after="0" w:line="240" w:lineRule="auto"/>
        <w:ind w:left="2124" w:firstLine="708"/>
        <w:rPr>
          <w:rFonts w:cs="Times New Roman"/>
          <w:b/>
          <w:bCs/>
          <w:iCs/>
          <w:color w:val="000000" w:themeColor="text1"/>
          <w:sz w:val="36"/>
          <w:szCs w:val="36"/>
        </w:rPr>
      </w:pPr>
      <w:r w:rsidRPr="008A6DA5">
        <w:rPr>
          <w:rFonts w:cs="Times New Roman"/>
          <w:b/>
          <w:bCs/>
          <w:iCs/>
          <w:color w:val="000000" w:themeColor="text1"/>
          <w:sz w:val="36"/>
          <w:szCs w:val="36"/>
        </w:rPr>
        <w:t>PLAN I PROGRAM</w:t>
      </w:r>
    </w:p>
    <w:p w:rsidR="008A6DA5" w:rsidRPr="008A6DA5" w:rsidRDefault="008A6DA5" w:rsidP="008A6DA5">
      <w:pPr>
        <w:autoSpaceDE w:val="0"/>
        <w:autoSpaceDN w:val="0"/>
        <w:adjustRightInd w:val="0"/>
        <w:spacing w:after="0" w:line="240" w:lineRule="auto"/>
        <w:rPr>
          <w:rFonts w:cs="Times New Roman"/>
          <w:b/>
          <w:bCs/>
          <w:iCs/>
          <w:color w:val="000000" w:themeColor="text1"/>
          <w:sz w:val="36"/>
          <w:szCs w:val="36"/>
        </w:rPr>
      </w:pPr>
    </w:p>
    <w:p w:rsidR="008A6DA5" w:rsidRPr="008A6DA5" w:rsidRDefault="008A6DA5" w:rsidP="008A6DA5">
      <w:pPr>
        <w:autoSpaceDE w:val="0"/>
        <w:autoSpaceDN w:val="0"/>
        <w:adjustRightInd w:val="0"/>
        <w:spacing w:after="0" w:line="240" w:lineRule="auto"/>
        <w:rPr>
          <w:rFonts w:cs="Times New Roman"/>
          <w:b/>
          <w:bCs/>
          <w:iCs/>
          <w:color w:val="000000" w:themeColor="text1"/>
          <w:sz w:val="36"/>
          <w:szCs w:val="36"/>
        </w:rPr>
      </w:pPr>
      <w:r>
        <w:rPr>
          <w:rFonts w:cs="Times New Roman"/>
          <w:b/>
          <w:bCs/>
          <w:iCs/>
          <w:color w:val="000000" w:themeColor="text1"/>
          <w:sz w:val="36"/>
          <w:szCs w:val="36"/>
        </w:rPr>
        <w:t xml:space="preserve">         </w:t>
      </w:r>
      <w:r w:rsidRPr="008A6DA5">
        <w:rPr>
          <w:rFonts w:cs="Times New Roman"/>
          <w:b/>
          <w:bCs/>
          <w:iCs/>
          <w:color w:val="000000" w:themeColor="text1"/>
          <w:sz w:val="36"/>
          <w:szCs w:val="36"/>
        </w:rPr>
        <w:t>SPORTSKO REKREATIVNOG CENTRA LABRADOR</w:t>
      </w:r>
    </w:p>
    <w:p w:rsidR="008A6DA5" w:rsidRDefault="008A6DA5" w:rsidP="008A6DA5">
      <w:pPr>
        <w:autoSpaceDE w:val="0"/>
        <w:autoSpaceDN w:val="0"/>
        <w:adjustRightInd w:val="0"/>
        <w:spacing w:after="0" w:line="240" w:lineRule="auto"/>
        <w:rPr>
          <w:rFonts w:cs="Times New Roman"/>
          <w:b/>
          <w:bCs/>
          <w:iCs/>
          <w:color w:val="000000" w:themeColor="text1"/>
          <w:sz w:val="36"/>
          <w:szCs w:val="36"/>
        </w:rPr>
      </w:pPr>
    </w:p>
    <w:p w:rsidR="008A6DA5" w:rsidRPr="008A6DA5" w:rsidRDefault="008A6DA5" w:rsidP="008A6DA5">
      <w:pPr>
        <w:autoSpaceDE w:val="0"/>
        <w:autoSpaceDN w:val="0"/>
        <w:adjustRightInd w:val="0"/>
        <w:spacing w:after="0" w:line="240" w:lineRule="auto"/>
        <w:rPr>
          <w:rFonts w:cs="Times New Roman"/>
          <w:b/>
          <w:bCs/>
          <w:iCs/>
          <w:color w:val="000000" w:themeColor="text1"/>
          <w:sz w:val="36"/>
          <w:szCs w:val="36"/>
        </w:rPr>
      </w:pPr>
      <w:r>
        <w:rPr>
          <w:rFonts w:cs="Times New Roman"/>
          <w:b/>
          <w:bCs/>
          <w:iCs/>
          <w:color w:val="000000" w:themeColor="text1"/>
          <w:sz w:val="36"/>
          <w:szCs w:val="36"/>
        </w:rPr>
        <w:t xml:space="preserve">                                     </w:t>
      </w:r>
      <w:r w:rsidR="0014793D">
        <w:rPr>
          <w:rFonts w:cs="Times New Roman"/>
          <w:b/>
          <w:bCs/>
          <w:iCs/>
          <w:color w:val="000000" w:themeColor="text1"/>
          <w:sz w:val="36"/>
          <w:szCs w:val="36"/>
        </w:rPr>
        <w:t>ZA 2018</w:t>
      </w:r>
      <w:r w:rsidRPr="008A6DA5">
        <w:rPr>
          <w:rFonts w:cs="Times New Roman"/>
          <w:b/>
          <w:bCs/>
          <w:iCs/>
          <w:color w:val="000000" w:themeColor="text1"/>
          <w:sz w:val="36"/>
          <w:szCs w:val="36"/>
        </w:rPr>
        <w:t>.GODINU.</w:t>
      </w:r>
    </w:p>
    <w:p w:rsidR="008A6DA5" w:rsidRPr="008A6DA5" w:rsidRDefault="008A6DA5" w:rsidP="00DF41E0">
      <w:pPr>
        <w:autoSpaceDE w:val="0"/>
        <w:autoSpaceDN w:val="0"/>
        <w:adjustRightInd w:val="0"/>
        <w:spacing w:after="0" w:line="240" w:lineRule="auto"/>
        <w:rPr>
          <w:rFonts w:cs="Times New Roman"/>
          <w:b/>
          <w:bCs/>
          <w:iCs/>
          <w:color w:val="000000" w:themeColor="text1"/>
          <w:sz w:val="32"/>
          <w:szCs w:val="32"/>
        </w:rPr>
      </w:pPr>
    </w:p>
    <w:p w:rsidR="008A6DA5" w:rsidRPr="008A6DA5" w:rsidRDefault="008A6DA5" w:rsidP="00DF41E0">
      <w:pPr>
        <w:autoSpaceDE w:val="0"/>
        <w:autoSpaceDN w:val="0"/>
        <w:adjustRightInd w:val="0"/>
        <w:spacing w:after="0" w:line="240" w:lineRule="auto"/>
        <w:rPr>
          <w:rFonts w:cs="Times New Roman"/>
          <w:b/>
          <w:bCs/>
          <w:iCs/>
          <w:color w:val="000000" w:themeColor="text1"/>
          <w:sz w:val="32"/>
          <w:szCs w:val="32"/>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r>
        <w:rPr>
          <w:rFonts w:cs="Times New Roman"/>
          <w:b/>
          <w:bCs/>
          <w:iCs/>
          <w:color w:val="000000" w:themeColor="text1"/>
          <w:u w:val="single"/>
        </w:rPr>
        <w:t>Pripremila: Romija Radočaj Naglić, mag.nov.,</w:t>
      </w:r>
    </w:p>
    <w:p w:rsidR="008A6DA5" w:rsidRDefault="008A6DA5" w:rsidP="00DF41E0">
      <w:pPr>
        <w:autoSpaceDE w:val="0"/>
        <w:autoSpaceDN w:val="0"/>
        <w:adjustRightInd w:val="0"/>
        <w:spacing w:after="0" w:line="240" w:lineRule="auto"/>
        <w:rPr>
          <w:rFonts w:cs="Times New Roman"/>
          <w:b/>
          <w:bCs/>
          <w:iCs/>
          <w:color w:val="000000" w:themeColor="text1"/>
          <w:u w:val="single"/>
        </w:rPr>
      </w:pPr>
      <w:r>
        <w:rPr>
          <w:rFonts w:cs="Times New Roman"/>
          <w:b/>
          <w:bCs/>
          <w:iCs/>
          <w:color w:val="000000" w:themeColor="text1"/>
          <w:u w:val="single"/>
        </w:rPr>
        <w:t xml:space="preserve"> voditelj sportsko rekretaivnih aktivnosti za osobe s invalidtetom</w:t>
      </w: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Pr="008A6DA5" w:rsidRDefault="008A6DA5" w:rsidP="00DF41E0">
      <w:pPr>
        <w:autoSpaceDE w:val="0"/>
        <w:autoSpaceDN w:val="0"/>
        <w:adjustRightInd w:val="0"/>
        <w:spacing w:after="0" w:line="240" w:lineRule="auto"/>
        <w:rPr>
          <w:rFonts w:cs="Times New Roman"/>
          <w:b/>
          <w:bCs/>
          <w:iCs/>
          <w:color w:val="000000" w:themeColor="text1"/>
        </w:rPr>
      </w:pPr>
      <w:r w:rsidRPr="008A6DA5">
        <w:rPr>
          <w:rFonts w:cs="Times New Roman"/>
          <w:b/>
          <w:bCs/>
          <w:iCs/>
          <w:color w:val="000000" w:themeColor="text1"/>
        </w:rPr>
        <w:t>Usvojen na sjednici Skupštine</w:t>
      </w:r>
      <w:r>
        <w:rPr>
          <w:rFonts w:cs="Times New Roman"/>
          <w:b/>
          <w:bCs/>
          <w:iCs/>
          <w:color w:val="000000" w:themeColor="text1"/>
        </w:rPr>
        <w:t xml:space="preserve"> SRC „Labrador“</w:t>
      </w:r>
      <w:r w:rsidR="003E4080">
        <w:rPr>
          <w:rFonts w:cs="Times New Roman"/>
          <w:b/>
          <w:bCs/>
          <w:iCs/>
          <w:color w:val="000000" w:themeColor="text1"/>
        </w:rPr>
        <w:t xml:space="preserve"> u  Karlovcu: 08.12.2017</w:t>
      </w:r>
      <w:r w:rsidRPr="008A6DA5">
        <w:rPr>
          <w:rFonts w:cs="Times New Roman"/>
          <w:b/>
          <w:bCs/>
          <w:iCs/>
          <w:color w:val="000000" w:themeColor="text1"/>
        </w:rPr>
        <w:t>.</w:t>
      </w: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8A6DA5" w:rsidRDefault="008A6DA5"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63007D" w:rsidP="00DF41E0">
      <w:pPr>
        <w:autoSpaceDE w:val="0"/>
        <w:autoSpaceDN w:val="0"/>
        <w:adjustRightInd w:val="0"/>
        <w:spacing w:after="0" w:line="240" w:lineRule="auto"/>
        <w:rPr>
          <w:rFonts w:cs="Times New Roman"/>
          <w:b/>
          <w:bCs/>
          <w:iCs/>
          <w:color w:val="000000" w:themeColor="text1"/>
          <w:u w:val="single"/>
        </w:rPr>
      </w:pPr>
      <w:r>
        <w:rPr>
          <w:rFonts w:cs="Times New Roman"/>
          <w:b/>
          <w:bCs/>
          <w:iCs/>
          <w:color w:val="000000" w:themeColor="text1"/>
          <w:u w:val="single"/>
        </w:rPr>
        <w:lastRenderedPageBreak/>
        <w:t>SADRŽAJ</w:t>
      </w:r>
    </w:p>
    <w:p w:rsidR="0063007D" w:rsidRDefault="0063007D" w:rsidP="00DF41E0">
      <w:pPr>
        <w:autoSpaceDE w:val="0"/>
        <w:autoSpaceDN w:val="0"/>
        <w:adjustRightInd w:val="0"/>
        <w:spacing w:after="0" w:line="240" w:lineRule="auto"/>
        <w:rPr>
          <w:rFonts w:cs="Times New Roman"/>
          <w:b/>
          <w:bCs/>
          <w:iCs/>
          <w:color w:val="000000" w:themeColor="text1"/>
          <w:u w:val="single"/>
        </w:rPr>
      </w:pPr>
    </w:p>
    <w:p w:rsidR="0063007D" w:rsidRDefault="0063007D" w:rsidP="001C2248">
      <w:pPr>
        <w:pStyle w:val="ListParagraph"/>
        <w:numPr>
          <w:ilvl w:val="0"/>
          <w:numId w:val="18"/>
        </w:numPr>
        <w:autoSpaceDE w:val="0"/>
        <w:autoSpaceDN w:val="0"/>
        <w:adjustRightInd w:val="0"/>
        <w:spacing w:after="0" w:line="240" w:lineRule="auto"/>
        <w:rPr>
          <w:rFonts w:cs="Times New Roman"/>
          <w:bCs/>
          <w:iCs/>
          <w:color w:val="000000" w:themeColor="text1"/>
        </w:rPr>
      </w:pPr>
      <w:r w:rsidRPr="0063007D">
        <w:rPr>
          <w:rFonts w:cs="Times New Roman"/>
          <w:bCs/>
          <w:iCs/>
          <w:color w:val="000000" w:themeColor="text1"/>
        </w:rPr>
        <w:t>UVOD.....................................................................................</w:t>
      </w:r>
      <w:r>
        <w:rPr>
          <w:rFonts w:cs="Times New Roman"/>
          <w:bCs/>
          <w:iCs/>
          <w:color w:val="000000" w:themeColor="text1"/>
        </w:rPr>
        <w:t>..............................</w:t>
      </w:r>
      <w:r w:rsidR="001C2248">
        <w:rPr>
          <w:rFonts w:cs="Times New Roman"/>
          <w:bCs/>
          <w:iCs/>
          <w:color w:val="000000" w:themeColor="text1"/>
        </w:rPr>
        <w:t>.</w:t>
      </w:r>
      <w:r w:rsidRPr="0063007D">
        <w:rPr>
          <w:rFonts w:cs="Times New Roman"/>
          <w:bCs/>
          <w:iCs/>
          <w:color w:val="000000" w:themeColor="text1"/>
        </w:rPr>
        <w:t>3</w:t>
      </w:r>
    </w:p>
    <w:p w:rsidR="0063007D" w:rsidRDefault="0063007D"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1.1.</w:t>
      </w:r>
      <w:r>
        <w:rPr>
          <w:rFonts w:cs="Times New Roman"/>
          <w:bCs/>
          <w:iCs/>
          <w:color w:val="000000" w:themeColor="text1"/>
        </w:rPr>
        <w:tab/>
        <w:t>DJELATNOSTI SRC LABRADOR..............................................................................</w:t>
      </w:r>
      <w:r w:rsidR="001C2248">
        <w:rPr>
          <w:rFonts w:cs="Times New Roman"/>
          <w:bCs/>
          <w:iCs/>
          <w:color w:val="000000" w:themeColor="text1"/>
        </w:rPr>
        <w:t>.</w:t>
      </w:r>
      <w:r>
        <w:rPr>
          <w:rFonts w:cs="Times New Roman"/>
          <w:bCs/>
          <w:iCs/>
          <w:color w:val="000000" w:themeColor="text1"/>
        </w:rPr>
        <w:t>3</w:t>
      </w:r>
    </w:p>
    <w:p w:rsidR="0063007D" w:rsidRDefault="0063007D"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2.</w:t>
      </w:r>
      <w:r>
        <w:rPr>
          <w:rFonts w:cs="Times New Roman"/>
          <w:bCs/>
          <w:iCs/>
          <w:color w:val="000000" w:themeColor="text1"/>
        </w:rPr>
        <w:tab/>
        <w:t>O KLUBU..............................................................................................................</w:t>
      </w:r>
      <w:r w:rsidR="001C2248">
        <w:rPr>
          <w:rFonts w:cs="Times New Roman"/>
          <w:bCs/>
          <w:iCs/>
          <w:color w:val="000000" w:themeColor="text1"/>
        </w:rPr>
        <w:t>..</w:t>
      </w:r>
      <w:r>
        <w:rPr>
          <w:rFonts w:cs="Times New Roman"/>
          <w:bCs/>
          <w:iCs/>
          <w:color w:val="000000" w:themeColor="text1"/>
        </w:rPr>
        <w:t>3</w:t>
      </w:r>
    </w:p>
    <w:p w:rsidR="0063007D" w:rsidRDefault="0063007D"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3.</w:t>
      </w:r>
      <w:r>
        <w:rPr>
          <w:rFonts w:cs="Times New Roman"/>
          <w:bCs/>
          <w:iCs/>
          <w:color w:val="000000" w:themeColor="text1"/>
        </w:rPr>
        <w:tab/>
        <w:t>STRUČNI TIM - organizacijska i kadrovska struktura............................................</w:t>
      </w:r>
      <w:r w:rsidR="001C2248">
        <w:rPr>
          <w:rFonts w:cs="Times New Roman"/>
          <w:bCs/>
          <w:iCs/>
          <w:color w:val="000000" w:themeColor="text1"/>
        </w:rPr>
        <w:t>.</w:t>
      </w:r>
      <w:r>
        <w:rPr>
          <w:rFonts w:cs="Times New Roman"/>
          <w:bCs/>
          <w:iCs/>
          <w:color w:val="000000" w:themeColor="text1"/>
        </w:rPr>
        <w:t>4</w:t>
      </w:r>
    </w:p>
    <w:p w:rsidR="0063007D" w:rsidRDefault="0063007D"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4.</w:t>
      </w:r>
      <w:r>
        <w:rPr>
          <w:rFonts w:cs="Times New Roman"/>
          <w:bCs/>
          <w:iCs/>
          <w:color w:val="000000" w:themeColor="text1"/>
        </w:rPr>
        <w:tab/>
        <w:t>SPORTSKO REKREATIVNE AKTIVNSOTI KOJE SU OBUHVAĆENE PROGRAMOM...</w:t>
      </w:r>
      <w:r w:rsidR="001C2248">
        <w:rPr>
          <w:rFonts w:cs="Times New Roman"/>
          <w:bCs/>
          <w:iCs/>
          <w:color w:val="000000" w:themeColor="text1"/>
        </w:rPr>
        <w:t>.</w:t>
      </w:r>
      <w:r>
        <w:rPr>
          <w:rFonts w:cs="Times New Roman"/>
          <w:bCs/>
          <w:iCs/>
          <w:color w:val="000000" w:themeColor="text1"/>
        </w:rPr>
        <w:t>5</w:t>
      </w:r>
    </w:p>
    <w:p w:rsidR="0063007D" w:rsidRDefault="0063007D"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4.1. JUDO....................................................................................................................</w:t>
      </w:r>
      <w:r w:rsidR="001C2248">
        <w:rPr>
          <w:rFonts w:cs="Times New Roman"/>
          <w:bCs/>
          <w:iCs/>
          <w:color w:val="000000" w:themeColor="text1"/>
        </w:rPr>
        <w:t>.</w:t>
      </w:r>
      <w:r>
        <w:rPr>
          <w:rFonts w:cs="Times New Roman"/>
          <w:bCs/>
          <w:iCs/>
          <w:color w:val="000000" w:themeColor="text1"/>
        </w:rPr>
        <w:t>9</w:t>
      </w:r>
    </w:p>
    <w:p w:rsidR="0063007D" w:rsidRDefault="0063007D"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4.2.</w:t>
      </w:r>
      <w:r>
        <w:rPr>
          <w:rFonts w:cs="Times New Roman"/>
          <w:bCs/>
          <w:iCs/>
          <w:color w:val="000000" w:themeColor="text1"/>
        </w:rPr>
        <w:tab/>
        <w:t>DOBROBITI JUDA ZA SLIJEPE.................................................................................</w:t>
      </w:r>
      <w:r w:rsidR="001C2248">
        <w:rPr>
          <w:rFonts w:cs="Times New Roman"/>
          <w:bCs/>
          <w:iCs/>
          <w:color w:val="000000" w:themeColor="text1"/>
        </w:rPr>
        <w:t>.9</w:t>
      </w:r>
    </w:p>
    <w:p w:rsidR="0063007D" w:rsidRDefault="0063007D"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4.3.TAEKWONDO........................................................................................................10</w:t>
      </w:r>
    </w:p>
    <w:p w:rsidR="0063007D" w:rsidRDefault="0063007D"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4.4.TAEKWONDO TEHNIČKE FORME............................................................</w:t>
      </w:r>
      <w:r w:rsidR="001C2248">
        <w:rPr>
          <w:rFonts w:cs="Times New Roman"/>
          <w:bCs/>
          <w:iCs/>
          <w:color w:val="000000" w:themeColor="text1"/>
        </w:rPr>
        <w:t>..............</w:t>
      </w:r>
      <w:r>
        <w:rPr>
          <w:rFonts w:cs="Times New Roman"/>
          <w:bCs/>
          <w:iCs/>
          <w:color w:val="000000" w:themeColor="text1"/>
        </w:rPr>
        <w:t>10</w:t>
      </w:r>
    </w:p>
    <w:p w:rsidR="0063007D"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4.5.KARATE.................................................................................................................12</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5.</w:t>
      </w:r>
      <w:r>
        <w:rPr>
          <w:rFonts w:cs="Times New Roman"/>
          <w:bCs/>
          <w:iCs/>
          <w:color w:val="000000" w:themeColor="text1"/>
        </w:rPr>
        <w:tab/>
        <w:t>CILJEVI I ZADAĆE...................................................................................................15</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5.1. CILJEVI..................................................................................................................15</w:t>
      </w:r>
    </w:p>
    <w:p w:rsidR="0063007D"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5.2.</w:t>
      </w:r>
      <w:r>
        <w:rPr>
          <w:rFonts w:cs="Times New Roman"/>
          <w:bCs/>
          <w:iCs/>
          <w:color w:val="000000" w:themeColor="text1"/>
        </w:rPr>
        <w:tab/>
        <w:t>ZADAĆE.................................................................................................................15</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6.</w:t>
      </w:r>
      <w:r>
        <w:rPr>
          <w:rFonts w:cs="Times New Roman"/>
          <w:bCs/>
          <w:iCs/>
          <w:color w:val="000000" w:themeColor="text1"/>
        </w:rPr>
        <w:tab/>
        <w:t>MINIMALNI MATERIJALN UVJETI I ORGANIZIRANJE RADA...................................15</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 xml:space="preserve">7. </w:t>
      </w:r>
      <w:r>
        <w:rPr>
          <w:rFonts w:cs="Times New Roman"/>
          <w:bCs/>
          <w:iCs/>
          <w:color w:val="000000" w:themeColor="text1"/>
        </w:rPr>
        <w:tab/>
        <w:t>MJERENJE ANTROPOLOŠKIH OBILJEŽJA................................................................16</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7.1.</w:t>
      </w:r>
      <w:r>
        <w:rPr>
          <w:rFonts w:cs="Times New Roman"/>
          <w:bCs/>
          <w:iCs/>
          <w:color w:val="000000" w:themeColor="text1"/>
        </w:rPr>
        <w:tab/>
        <w:t>ČETIRI MOTORIČKA TESTA....................................................................................16</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7.2.</w:t>
      </w:r>
      <w:r>
        <w:rPr>
          <w:rFonts w:cs="Times New Roman"/>
          <w:bCs/>
          <w:iCs/>
          <w:color w:val="000000" w:themeColor="text1"/>
        </w:rPr>
        <w:tab/>
        <w:t>PROGRAMSKI SADRŽAJI........................................................................................16</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8.</w:t>
      </w:r>
      <w:r>
        <w:rPr>
          <w:rFonts w:cs="Times New Roman"/>
          <w:bCs/>
          <w:iCs/>
          <w:color w:val="000000" w:themeColor="text1"/>
        </w:rPr>
        <w:tab/>
        <w:t>REZULTATI I ISKUSTVO..........................................................................................18</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9.PLAN I PROGRAM AKTIVNOSTI I FINACIJSKI PLAN PO AKTIVNOSTIMA....................19</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10.</w:t>
      </w:r>
      <w:r>
        <w:rPr>
          <w:rFonts w:cs="Times New Roman"/>
          <w:bCs/>
          <w:iCs/>
          <w:color w:val="000000" w:themeColor="text1"/>
        </w:rPr>
        <w:tab/>
        <w:t>FINANCIJSKI PLAN..................................................................................................21</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10.1.PLAN PRIHODA I RASHODA..................................................................................21</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10.2.PLAN ZADUŽIVANJA I OTPLATA............................................................................21</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10.3.OBRAZLOŽENJE FINACIJSKOG PLANA...................................................................21</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10.4.OBRAZAC SAMOPROCJENE...................................................................................21</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11.ZAKLJUČAK...............................................................................................................22</w:t>
      </w:r>
    </w:p>
    <w:p w:rsidR="001C2248" w:rsidRDefault="001C2248" w:rsidP="001C2248">
      <w:pPr>
        <w:autoSpaceDE w:val="0"/>
        <w:autoSpaceDN w:val="0"/>
        <w:adjustRightInd w:val="0"/>
        <w:spacing w:after="0" w:line="240" w:lineRule="auto"/>
        <w:ind w:left="360"/>
        <w:rPr>
          <w:rFonts w:cs="Times New Roman"/>
          <w:bCs/>
          <w:iCs/>
          <w:color w:val="000000" w:themeColor="text1"/>
        </w:rPr>
      </w:pPr>
      <w:r>
        <w:rPr>
          <w:rFonts w:cs="Times New Roman"/>
          <w:bCs/>
          <w:iCs/>
          <w:color w:val="000000" w:themeColor="text1"/>
        </w:rPr>
        <w:t>12.LITERATURA.............................................................................................................24</w:t>
      </w:r>
    </w:p>
    <w:p w:rsidR="001C2248" w:rsidRDefault="001C2248" w:rsidP="0063007D">
      <w:pPr>
        <w:autoSpaceDE w:val="0"/>
        <w:autoSpaceDN w:val="0"/>
        <w:adjustRightInd w:val="0"/>
        <w:spacing w:after="0" w:line="240" w:lineRule="auto"/>
        <w:ind w:left="360"/>
        <w:rPr>
          <w:rFonts w:cs="Times New Roman"/>
          <w:bCs/>
          <w:iCs/>
          <w:color w:val="000000" w:themeColor="text1"/>
        </w:rPr>
      </w:pPr>
    </w:p>
    <w:p w:rsidR="001C2248" w:rsidRPr="0063007D" w:rsidRDefault="001C2248" w:rsidP="001C2248">
      <w:pPr>
        <w:autoSpaceDE w:val="0"/>
        <w:autoSpaceDN w:val="0"/>
        <w:adjustRightInd w:val="0"/>
        <w:spacing w:after="0" w:line="240" w:lineRule="auto"/>
        <w:rPr>
          <w:rFonts w:cs="Times New Roman"/>
          <w:bCs/>
          <w:iCs/>
          <w:color w:val="000000" w:themeColor="text1"/>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9544C6" w:rsidRDefault="009544C6" w:rsidP="00DF41E0">
      <w:pPr>
        <w:autoSpaceDE w:val="0"/>
        <w:autoSpaceDN w:val="0"/>
        <w:adjustRightInd w:val="0"/>
        <w:spacing w:after="0" w:line="240" w:lineRule="auto"/>
        <w:rPr>
          <w:rFonts w:cs="Times New Roman"/>
          <w:b/>
          <w:bCs/>
          <w:iCs/>
          <w:color w:val="000000" w:themeColor="text1"/>
          <w:u w:val="single"/>
        </w:rPr>
      </w:pPr>
    </w:p>
    <w:p w:rsidR="00800232" w:rsidRPr="006C384F" w:rsidRDefault="00800232" w:rsidP="00DF41E0">
      <w:pPr>
        <w:autoSpaceDE w:val="0"/>
        <w:autoSpaceDN w:val="0"/>
        <w:adjustRightInd w:val="0"/>
        <w:spacing w:after="0" w:line="240" w:lineRule="auto"/>
        <w:rPr>
          <w:rFonts w:cs="Times New Roman"/>
          <w:b/>
          <w:bCs/>
          <w:iCs/>
          <w:color w:val="000000" w:themeColor="text1"/>
          <w:u w:val="single"/>
        </w:rPr>
      </w:pPr>
      <w:r w:rsidRPr="006C384F">
        <w:rPr>
          <w:rFonts w:cs="Times New Roman"/>
          <w:b/>
          <w:bCs/>
          <w:iCs/>
          <w:color w:val="000000" w:themeColor="text1"/>
          <w:u w:val="single"/>
        </w:rPr>
        <w:lastRenderedPageBreak/>
        <w:t>PLAN I PROGRAM RADA  SRC LABRADOR</w:t>
      </w:r>
    </w:p>
    <w:p w:rsidR="008157B7" w:rsidRPr="006C384F" w:rsidRDefault="008157B7" w:rsidP="00DF41E0">
      <w:pPr>
        <w:autoSpaceDE w:val="0"/>
        <w:autoSpaceDN w:val="0"/>
        <w:adjustRightInd w:val="0"/>
        <w:spacing w:after="0" w:line="240" w:lineRule="auto"/>
        <w:rPr>
          <w:rFonts w:cs="Times New Roman"/>
          <w:b/>
          <w:bCs/>
          <w:iCs/>
          <w:color w:val="000000" w:themeColor="text1"/>
          <w:u w:val="single"/>
        </w:rPr>
      </w:pPr>
    </w:p>
    <w:p w:rsidR="008157B7" w:rsidRPr="006C384F" w:rsidRDefault="008157B7" w:rsidP="00DF41E0">
      <w:pPr>
        <w:autoSpaceDE w:val="0"/>
        <w:autoSpaceDN w:val="0"/>
        <w:adjustRightInd w:val="0"/>
        <w:spacing w:after="0" w:line="240" w:lineRule="auto"/>
        <w:rPr>
          <w:rFonts w:cs="Times New Roman"/>
          <w:b/>
          <w:bCs/>
          <w:iCs/>
          <w:color w:val="000000" w:themeColor="text1"/>
          <w:u w:val="single"/>
        </w:rPr>
      </w:pPr>
      <w:r w:rsidRPr="006C384F">
        <w:rPr>
          <w:rFonts w:cs="Times New Roman"/>
          <w:b/>
          <w:bCs/>
          <w:iCs/>
          <w:color w:val="000000" w:themeColor="text1"/>
          <w:u w:val="single"/>
        </w:rPr>
        <w:t>1.UVOD</w:t>
      </w:r>
    </w:p>
    <w:tbl>
      <w:tblPr>
        <w:tblpPr w:leftFromText="180" w:rightFromText="180" w:vertAnchor="text" w:horzAnchor="margin" w:tblpY="626"/>
        <w:tblW w:w="4968" w:type="pct"/>
        <w:tblCellSpacing w:w="15" w:type="dxa"/>
        <w:tblCellMar>
          <w:top w:w="15" w:type="dxa"/>
          <w:left w:w="15" w:type="dxa"/>
          <w:bottom w:w="15" w:type="dxa"/>
          <w:right w:w="15" w:type="dxa"/>
        </w:tblCellMar>
        <w:tblLook w:val="04A0"/>
      </w:tblPr>
      <w:tblGrid>
        <w:gridCol w:w="9312"/>
      </w:tblGrid>
      <w:tr w:rsidR="008157B7" w:rsidRPr="006C384F" w:rsidTr="00663EE7">
        <w:trPr>
          <w:trHeight w:val="126"/>
          <w:tblCellSpacing w:w="15" w:type="dxa"/>
        </w:trPr>
        <w:tc>
          <w:tcPr>
            <w:tcW w:w="9252" w:type="dxa"/>
            <w:tcBorders>
              <w:top w:val="nil"/>
              <w:left w:val="nil"/>
              <w:bottom w:val="nil"/>
              <w:right w:val="nil"/>
            </w:tcBorders>
            <w:tcMar>
              <w:top w:w="120" w:type="dxa"/>
              <w:left w:w="120" w:type="dxa"/>
              <w:bottom w:w="120" w:type="dxa"/>
              <w:right w:w="120" w:type="dxa"/>
            </w:tcMar>
            <w:vAlign w:val="center"/>
            <w:hideMark/>
          </w:tcPr>
          <w:p w:rsidR="00663EE7" w:rsidRPr="006C384F" w:rsidRDefault="008157B7" w:rsidP="008157B7">
            <w:pPr>
              <w:shd w:val="clear" w:color="auto" w:fill="FFFFFF"/>
              <w:spacing w:before="100" w:beforeAutospacing="1" w:after="36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Sportsko Rekreativni Centar Labrador je  osnovan  u  cilju  promicanja,  razvitka  i  unapređenja sporta i rekreacije osoba s invaliditetom, slijepih osoba, opće populacije svih dobnih skupina u lokalnoj zajednici, Gradu Karlovcu, Karlovačkoj županiji,  Republici Hrvatskoj, te na međunarodnoj i svjetskoj razini. Područje djelovanja sukladno ciljevima je: sport, sportska rekreacija, organiziranje i provođenje sportskih natjecanja i sportskih priredbi.</w:t>
            </w:r>
          </w:p>
          <w:p w:rsidR="008157B7" w:rsidRPr="006C384F" w:rsidRDefault="00663EE7" w:rsidP="008157B7">
            <w:pPr>
              <w:shd w:val="clear" w:color="auto" w:fill="FFFFFF"/>
              <w:spacing w:before="100" w:beforeAutospacing="1" w:after="360" w:line="240" w:lineRule="auto"/>
              <w:rPr>
                <w:rFonts w:eastAsia="Times New Roman" w:cs="Times New Roman"/>
                <w:b/>
                <w:color w:val="000000" w:themeColor="text1"/>
                <w:lang w:eastAsia="hr-HR"/>
              </w:rPr>
            </w:pPr>
            <w:r w:rsidRPr="006C384F">
              <w:rPr>
                <w:rFonts w:eastAsia="Times New Roman" w:cs="Times New Roman"/>
                <w:b/>
                <w:color w:val="000000" w:themeColor="text1"/>
                <w:lang w:eastAsia="hr-HR"/>
              </w:rPr>
              <w:t>1.1.</w:t>
            </w:r>
            <w:r w:rsidR="008157B7" w:rsidRPr="006C384F">
              <w:rPr>
                <w:rFonts w:eastAsia="Times New Roman" w:cs="Times New Roman"/>
                <w:b/>
                <w:color w:val="000000" w:themeColor="text1"/>
                <w:lang w:eastAsia="hr-HR"/>
              </w:rPr>
              <w:t>Djelatnosti  SRC Labrador jesu:</w:t>
            </w:r>
          </w:p>
          <w:p w:rsidR="008157B7" w:rsidRPr="006C384F" w:rsidRDefault="008157B7" w:rsidP="008157B7">
            <w:pPr>
              <w:numPr>
                <w:ilvl w:val="0"/>
                <w:numId w:val="10"/>
              </w:numPr>
              <w:shd w:val="clear" w:color="auto" w:fill="FFFFFF"/>
              <w:spacing w:before="100" w:beforeAutospacing="1" w:after="100" w:afterAutospacing="1" w:line="240" w:lineRule="auto"/>
              <w:ind w:left="300"/>
              <w:rPr>
                <w:rFonts w:eastAsia="Times New Roman" w:cs="Times New Roman"/>
                <w:color w:val="000000" w:themeColor="text1"/>
                <w:lang w:eastAsia="hr-HR"/>
              </w:rPr>
            </w:pPr>
            <w:r w:rsidRPr="006C384F">
              <w:rPr>
                <w:rFonts w:eastAsia="Times New Roman" w:cs="Times New Roman"/>
                <w:color w:val="000000" w:themeColor="text1"/>
                <w:lang w:eastAsia="hr-HR"/>
              </w:rPr>
              <w:t>planiranje rada i razvitka sporta i rekreacije, borilačkih sportova, juda, karatea taekwondoa i ostalih oblika sportsko rekreativnih aktivnosti.</w:t>
            </w:r>
          </w:p>
          <w:p w:rsidR="008157B7" w:rsidRPr="006C384F" w:rsidRDefault="008157B7" w:rsidP="008157B7">
            <w:pPr>
              <w:numPr>
                <w:ilvl w:val="0"/>
                <w:numId w:val="10"/>
              </w:numPr>
              <w:shd w:val="clear" w:color="auto" w:fill="FFFFFF"/>
              <w:spacing w:before="100" w:beforeAutospacing="1" w:after="100" w:afterAutospacing="1" w:line="240" w:lineRule="auto"/>
              <w:ind w:left="300"/>
              <w:rPr>
                <w:rFonts w:eastAsia="Times New Roman" w:cs="Times New Roman"/>
                <w:color w:val="000000" w:themeColor="text1"/>
                <w:lang w:eastAsia="hr-HR"/>
              </w:rPr>
            </w:pPr>
            <w:r w:rsidRPr="006C384F">
              <w:rPr>
                <w:rFonts w:eastAsia="Times New Roman" w:cs="Times New Roman"/>
                <w:color w:val="000000" w:themeColor="text1"/>
                <w:lang w:eastAsia="hr-HR"/>
              </w:rPr>
              <w:t>organiziranje i provođenje redovitih sustavnih treninga članova radi pripreme za natjecanja;</w:t>
            </w:r>
          </w:p>
          <w:p w:rsidR="008157B7" w:rsidRPr="006C384F" w:rsidRDefault="008157B7" w:rsidP="008157B7">
            <w:pPr>
              <w:numPr>
                <w:ilvl w:val="0"/>
                <w:numId w:val="10"/>
              </w:numPr>
              <w:shd w:val="clear" w:color="auto" w:fill="FFFFFF"/>
              <w:spacing w:before="100" w:beforeAutospacing="1" w:after="100" w:afterAutospacing="1" w:line="240" w:lineRule="auto"/>
              <w:ind w:left="300"/>
              <w:rPr>
                <w:rFonts w:eastAsia="Times New Roman" w:cs="Times New Roman"/>
                <w:color w:val="000000" w:themeColor="text1"/>
                <w:lang w:eastAsia="hr-HR"/>
              </w:rPr>
            </w:pPr>
            <w:r w:rsidRPr="006C384F">
              <w:rPr>
                <w:rFonts w:eastAsia="Times New Roman" w:cs="Times New Roman"/>
                <w:color w:val="000000" w:themeColor="text1"/>
                <w:lang w:eastAsia="hr-HR"/>
              </w:rPr>
              <w:t>poduka i trening djece, mladeži i odraslih</w:t>
            </w:r>
          </w:p>
          <w:p w:rsidR="008157B7" w:rsidRPr="006C384F" w:rsidRDefault="008157B7" w:rsidP="008157B7">
            <w:pPr>
              <w:numPr>
                <w:ilvl w:val="0"/>
                <w:numId w:val="10"/>
              </w:numPr>
              <w:shd w:val="clear" w:color="auto" w:fill="FFFFFF"/>
              <w:spacing w:before="100" w:beforeAutospacing="1" w:after="100" w:afterAutospacing="1" w:line="240" w:lineRule="auto"/>
              <w:ind w:left="300"/>
              <w:rPr>
                <w:rFonts w:eastAsia="Times New Roman" w:cs="Times New Roman"/>
                <w:color w:val="000000" w:themeColor="text1"/>
                <w:lang w:eastAsia="hr-HR"/>
              </w:rPr>
            </w:pPr>
            <w:r w:rsidRPr="006C384F">
              <w:rPr>
                <w:rFonts w:eastAsia="Times New Roman" w:cs="Times New Roman"/>
                <w:color w:val="000000" w:themeColor="text1"/>
                <w:lang w:eastAsia="hr-HR"/>
              </w:rPr>
              <w:t>pripremanje svojih članova za sudjelovanje na lokalnim, gradskim, županijskim, državnim, nacionalnim, međunarodnim i svjetskim natjecanjima</w:t>
            </w:r>
          </w:p>
          <w:p w:rsidR="008157B7" w:rsidRPr="006C384F" w:rsidRDefault="008157B7" w:rsidP="008157B7">
            <w:pPr>
              <w:numPr>
                <w:ilvl w:val="0"/>
                <w:numId w:val="10"/>
              </w:numPr>
              <w:shd w:val="clear" w:color="auto" w:fill="FFFFFF"/>
              <w:spacing w:before="100" w:beforeAutospacing="1" w:after="100" w:afterAutospacing="1" w:line="240" w:lineRule="auto"/>
              <w:ind w:left="300"/>
              <w:rPr>
                <w:rFonts w:eastAsia="Times New Roman" w:cs="Times New Roman"/>
                <w:color w:val="000000" w:themeColor="text1"/>
                <w:lang w:eastAsia="hr-HR"/>
              </w:rPr>
            </w:pPr>
            <w:r w:rsidRPr="006C384F">
              <w:rPr>
                <w:rFonts w:eastAsia="Times New Roman" w:cs="Times New Roman"/>
                <w:color w:val="000000" w:themeColor="text1"/>
                <w:lang w:eastAsia="hr-HR"/>
              </w:rPr>
              <w:t>upravljanje sportskim objektima i terenima kojih je udruga vlasnik ili korisnik; u skladu sa Zakonom o sportu.</w:t>
            </w:r>
          </w:p>
          <w:p w:rsidR="008157B7" w:rsidRPr="006C384F" w:rsidRDefault="008157B7" w:rsidP="008157B7">
            <w:pPr>
              <w:numPr>
                <w:ilvl w:val="0"/>
                <w:numId w:val="10"/>
              </w:numPr>
              <w:shd w:val="clear" w:color="auto" w:fill="FFFFFF"/>
              <w:spacing w:before="100" w:beforeAutospacing="1" w:after="100" w:afterAutospacing="1" w:line="240" w:lineRule="auto"/>
              <w:ind w:left="300"/>
              <w:rPr>
                <w:rFonts w:eastAsia="Times New Roman" w:cs="Times New Roman"/>
                <w:color w:val="000000" w:themeColor="text1"/>
                <w:lang w:eastAsia="hr-HR"/>
              </w:rPr>
            </w:pPr>
            <w:r w:rsidRPr="006C384F">
              <w:rPr>
                <w:rFonts w:eastAsia="Times New Roman" w:cs="Times New Roman"/>
                <w:color w:val="000000" w:themeColor="text1"/>
                <w:lang w:eastAsia="hr-HR"/>
              </w:rPr>
              <w:t>poduzimanje mjera i stvaranje uvjeta za unapređivanje stručnog rada;</w:t>
            </w:r>
          </w:p>
          <w:p w:rsidR="008157B7" w:rsidRPr="006C384F" w:rsidRDefault="008157B7" w:rsidP="008157B7">
            <w:pPr>
              <w:numPr>
                <w:ilvl w:val="0"/>
                <w:numId w:val="10"/>
              </w:numPr>
              <w:shd w:val="clear" w:color="auto" w:fill="FFFFFF"/>
              <w:spacing w:before="100" w:beforeAutospacing="1" w:after="100" w:afterAutospacing="1" w:line="240" w:lineRule="auto"/>
              <w:ind w:left="300"/>
              <w:rPr>
                <w:rFonts w:eastAsia="Times New Roman" w:cs="Times New Roman"/>
                <w:color w:val="000000" w:themeColor="text1"/>
                <w:lang w:eastAsia="hr-HR"/>
              </w:rPr>
            </w:pPr>
            <w:r w:rsidRPr="006C384F">
              <w:rPr>
                <w:rFonts w:eastAsia="Times New Roman" w:cs="Times New Roman"/>
                <w:color w:val="000000" w:themeColor="text1"/>
                <w:lang w:eastAsia="hr-HR"/>
              </w:rPr>
              <w:t>skrb o zdravlju i zdravstvenoj zaštiti članova udruge;</w:t>
            </w:r>
          </w:p>
          <w:p w:rsidR="008157B7" w:rsidRPr="006C384F" w:rsidRDefault="008157B7" w:rsidP="008157B7">
            <w:pPr>
              <w:numPr>
                <w:ilvl w:val="0"/>
                <w:numId w:val="10"/>
              </w:numPr>
              <w:shd w:val="clear" w:color="auto" w:fill="FFFFFF"/>
              <w:spacing w:before="100" w:beforeAutospacing="1" w:after="100" w:afterAutospacing="1" w:line="240" w:lineRule="auto"/>
              <w:ind w:left="300"/>
              <w:rPr>
                <w:rFonts w:eastAsia="Times New Roman" w:cs="Times New Roman"/>
                <w:color w:val="000000" w:themeColor="text1"/>
                <w:lang w:eastAsia="hr-HR"/>
              </w:rPr>
            </w:pPr>
            <w:r w:rsidRPr="006C384F">
              <w:rPr>
                <w:rFonts w:eastAsia="Times New Roman" w:cs="Times New Roman"/>
                <w:color w:val="000000" w:themeColor="text1"/>
                <w:lang w:eastAsia="hr-HR"/>
              </w:rPr>
              <w:t>ukupnom aktivnosti udruge poticati razumijevanje i usvajanje etičkih vrijednosti kroz bavljenje sportom.</w:t>
            </w:r>
          </w:p>
          <w:p w:rsidR="008157B7" w:rsidRPr="006C384F" w:rsidRDefault="008157B7" w:rsidP="008157B7">
            <w:pPr>
              <w:numPr>
                <w:ilvl w:val="0"/>
                <w:numId w:val="10"/>
              </w:numPr>
              <w:shd w:val="clear" w:color="auto" w:fill="FFFFFF"/>
              <w:spacing w:before="100" w:beforeAutospacing="1" w:after="100" w:afterAutospacing="1" w:line="240" w:lineRule="auto"/>
              <w:ind w:left="300"/>
              <w:rPr>
                <w:rFonts w:eastAsia="Times New Roman" w:cs="Times New Roman"/>
                <w:color w:val="000000" w:themeColor="text1"/>
                <w:lang w:eastAsia="hr-HR"/>
              </w:rPr>
            </w:pPr>
            <w:r w:rsidRPr="006C384F">
              <w:rPr>
                <w:rFonts w:eastAsia="Times New Roman" w:cs="Times New Roman"/>
                <w:color w:val="000000" w:themeColor="text1"/>
                <w:lang w:eastAsia="hr-HR"/>
              </w:rPr>
              <w:t>uključivanje, motiviranje djece i mladeži u sportsko rekreativne aktivnosti</w:t>
            </w:r>
          </w:p>
          <w:p w:rsidR="008157B7" w:rsidRPr="006C384F" w:rsidRDefault="008157B7" w:rsidP="008157B7">
            <w:pPr>
              <w:numPr>
                <w:ilvl w:val="0"/>
                <w:numId w:val="10"/>
              </w:numPr>
              <w:shd w:val="clear" w:color="auto" w:fill="FFFFFF"/>
              <w:spacing w:before="100" w:beforeAutospacing="1" w:after="100" w:afterAutospacing="1" w:line="240" w:lineRule="auto"/>
              <w:ind w:left="300"/>
              <w:rPr>
                <w:rFonts w:eastAsia="Times New Roman" w:cs="Times New Roman"/>
                <w:color w:val="000000" w:themeColor="text1"/>
                <w:lang w:eastAsia="hr-HR"/>
              </w:rPr>
            </w:pPr>
            <w:r w:rsidRPr="006C384F">
              <w:rPr>
                <w:rFonts w:eastAsia="Times New Roman" w:cs="Times New Roman"/>
                <w:color w:val="000000" w:themeColor="text1"/>
                <w:lang w:eastAsia="hr-HR"/>
              </w:rPr>
              <w:t>promocija sportsko rekreativnih aktivnosti putem sredstava javnog priopćavanja, tiskanim publikacijama, multimedijskim sadržajima, mrežnim stranica, društvenim mrežama, demonstracijama.</w:t>
            </w:r>
          </w:p>
          <w:p w:rsidR="008157B7" w:rsidRPr="006C384F" w:rsidRDefault="00663EE7" w:rsidP="008157B7">
            <w:pPr>
              <w:shd w:val="clear" w:color="auto" w:fill="FFFFFF"/>
              <w:spacing w:before="100" w:beforeAutospacing="1" w:after="36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1.2.</w:t>
            </w:r>
            <w:r w:rsidR="008157B7" w:rsidRPr="006C384F">
              <w:rPr>
                <w:rFonts w:eastAsia="Times New Roman" w:cs="Times New Roman"/>
                <w:color w:val="000000" w:themeColor="text1"/>
                <w:lang w:eastAsia="hr-HR"/>
              </w:rPr>
              <w:t>Treninzi se odvijaju u Domu OSRH Zrinski u Karlovcu pod vodstvom voditelja sportsko rekreativnih aktivnosti Romije Radočaj  Naglić, u Judo Klub Karlovac pod vodstvom Tadije Orlovića te u Klubu borilačkih sportova Excalibur pod vodstom kondicijskog trenera Maria Tomca.</w:t>
            </w:r>
          </w:p>
          <w:p w:rsidR="008157B7" w:rsidRPr="006C384F" w:rsidRDefault="008157B7" w:rsidP="008157B7">
            <w:pPr>
              <w:spacing w:after="360" w:line="240" w:lineRule="auto"/>
              <w:rPr>
                <w:rFonts w:eastAsia="Times New Roman" w:cs="Times New Roman"/>
                <w:b/>
                <w:color w:val="000000" w:themeColor="text1"/>
                <w:lang w:eastAsia="hr-HR"/>
              </w:rPr>
            </w:pPr>
            <w:r w:rsidRPr="006C384F">
              <w:rPr>
                <w:rFonts w:eastAsia="Times New Roman" w:cs="Times New Roman"/>
                <w:b/>
                <w:color w:val="000000" w:themeColor="text1"/>
                <w:lang w:eastAsia="hr-HR"/>
              </w:rPr>
              <w:t>2.</w:t>
            </w:r>
            <w:r w:rsidR="00663EE7" w:rsidRPr="006C384F">
              <w:rPr>
                <w:rFonts w:eastAsia="Times New Roman" w:cs="Times New Roman"/>
                <w:b/>
                <w:color w:val="000000" w:themeColor="text1"/>
                <w:lang w:eastAsia="hr-HR"/>
              </w:rPr>
              <w:t xml:space="preserve"> </w:t>
            </w:r>
            <w:r w:rsidRPr="006C384F">
              <w:rPr>
                <w:rFonts w:eastAsia="Times New Roman" w:cs="Times New Roman"/>
                <w:b/>
                <w:color w:val="000000" w:themeColor="text1"/>
                <w:lang w:eastAsia="hr-HR"/>
              </w:rPr>
              <w:t>O KLUBU</w:t>
            </w:r>
          </w:p>
          <w:p w:rsidR="008157B7" w:rsidRPr="006C384F" w:rsidRDefault="008157B7" w:rsidP="008157B7">
            <w:pPr>
              <w:spacing w:after="36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Sportsko rekreativni Centar “Labrador”, KraljaTomislava 9, 47 000 Karlovac</w:t>
            </w:r>
          </w:p>
        </w:tc>
      </w:tr>
      <w:tr w:rsidR="008157B7" w:rsidRPr="006C384F" w:rsidTr="00663EE7">
        <w:trPr>
          <w:trHeight w:val="126"/>
          <w:tblCellSpacing w:w="15" w:type="dxa"/>
        </w:trPr>
        <w:tc>
          <w:tcPr>
            <w:tcW w:w="9252" w:type="dxa"/>
            <w:tcBorders>
              <w:top w:val="nil"/>
              <w:left w:val="nil"/>
              <w:bottom w:val="nil"/>
              <w:right w:val="nil"/>
            </w:tcBorders>
            <w:tcMar>
              <w:top w:w="120" w:type="dxa"/>
              <w:left w:w="120" w:type="dxa"/>
              <w:bottom w:w="120" w:type="dxa"/>
              <w:right w:w="120" w:type="dxa"/>
            </w:tcMar>
            <w:vAlign w:val="center"/>
            <w:hideMark/>
          </w:tcPr>
          <w:p w:rsidR="008157B7" w:rsidRPr="006C384F" w:rsidRDefault="008157B7" w:rsidP="008157B7">
            <w:pPr>
              <w:spacing w:after="36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Osnovan 14.04.2011. kao Judo Klub slijepih Labrador, rješenjem ureda državne uprave u Karlovačkoj Županiji od 06.10.2015. preimenovan u Sportsko Rekreativni Centar “Labrador”</w:t>
            </w:r>
          </w:p>
        </w:tc>
      </w:tr>
      <w:tr w:rsidR="008157B7" w:rsidRPr="006C384F" w:rsidTr="00663EE7">
        <w:trPr>
          <w:trHeight w:val="126"/>
          <w:tblCellSpacing w:w="15" w:type="dxa"/>
        </w:trPr>
        <w:tc>
          <w:tcPr>
            <w:tcW w:w="9252" w:type="dxa"/>
            <w:tcBorders>
              <w:top w:val="nil"/>
              <w:left w:val="nil"/>
              <w:bottom w:val="nil"/>
              <w:right w:val="nil"/>
            </w:tcBorders>
            <w:tcMar>
              <w:top w:w="120" w:type="dxa"/>
              <w:left w:w="120" w:type="dxa"/>
              <w:bottom w:w="120" w:type="dxa"/>
              <w:right w:w="120" w:type="dxa"/>
            </w:tcMar>
            <w:vAlign w:val="center"/>
            <w:hideMark/>
          </w:tcPr>
          <w:p w:rsidR="008157B7" w:rsidRPr="006C384F" w:rsidRDefault="008157B7" w:rsidP="008157B7">
            <w:pPr>
              <w:spacing w:after="36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 xml:space="preserve">Kontakt podaci; 047 412616, 092 2034590, </w:t>
            </w:r>
            <w:hyperlink r:id="rId8" w:history="1">
              <w:r w:rsidRPr="006C384F">
                <w:rPr>
                  <w:rFonts w:eastAsia="Times New Roman" w:cs="Times New Roman"/>
                  <w:color w:val="000000" w:themeColor="text1"/>
                  <w:u w:val="single"/>
                  <w:lang w:eastAsia="hr-HR"/>
                </w:rPr>
                <w:t>judolabrador@gmail.com</w:t>
              </w:r>
            </w:hyperlink>
            <w:r w:rsidRPr="006C384F">
              <w:rPr>
                <w:rFonts w:eastAsia="Times New Roman" w:cs="Times New Roman"/>
                <w:color w:val="000000" w:themeColor="text1"/>
                <w:lang w:eastAsia="hr-HR"/>
              </w:rPr>
              <w:t xml:space="preserve">, </w:t>
            </w:r>
            <w:hyperlink r:id="rId9" w:history="1">
              <w:r w:rsidRPr="006C384F">
                <w:rPr>
                  <w:rFonts w:eastAsia="Times New Roman" w:cs="Times New Roman"/>
                  <w:color w:val="000000" w:themeColor="text1"/>
                  <w:u w:val="single"/>
                  <w:lang w:eastAsia="hr-HR"/>
                </w:rPr>
                <w:t>src.labrador@gmail.com</w:t>
              </w:r>
            </w:hyperlink>
            <w:r w:rsidRPr="006C384F">
              <w:rPr>
                <w:rFonts w:eastAsia="Times New Roman" w:cs="Times New Roman"/>
                <w:color w:val="000000" w:themeColor="text1"/>
                <w:lang w:eastAsia="hr-HR"/>
              </w:rPr>
              <w:t>,  </w:t>
            </w:r>
            <w:hyperlink r:id="rId10" w:history="1">
              <w:r w:rsidRPr="006C384F">
                <w:rPr>
                  <w:rFonts w:eastAsia="Times New Roman" w:cs="Times New Roman"/>
                  <w:color w:val="000000" w:themeColor="text1"/>
                  <w:u w:val="single"/>
                  <w:lang w:eastAsia="hr-HR"/>
                </w:rPr>
                <w:t>www.judolabrador.hr</w:t>
              </w:r>
            </w:hyperlink>
          </w:p>
        </w:tc>
      </w:tr>
      <w:tr w:rsidR="008157B7" w:rsidRPr="006C384F" w:rsidTr="00663EE7">
        <w:trPr>
          <w:trHeight w:val="552"/>
          <w:tblCellSpacing w:w="15" w:type="dxa"/>
        </w:trPr>
        <w:tc>
          <w:tcPr>
            <w:tcW w:w="9252" w:type="dxa"/>
            <w:tcBorders>
              <w:top w:val="nil"/>
              <w:left w:val="nil"/>
              <w:bottom w:val="nil"/>
              <w:right w:val="nil"/>
            </w:tcBorders>
            <w:tcMar>
              <w:top w:w="120" w:type="dxa"/>
              <w:left w:w="120" w:type="dxa"/>
              <w:bottom w:w="120" w:type="dxa"/>
              <w:right w:w="120" w:type="dxa"/>
            </w:tcMar>
            <w:vAlign w:val="center"/>
            <w:hideMark/>
          </w:tcPr>
          <w:p w:rsidR="008157B7" w:rsidRPr="006C384F" w:rsidRDefault="008157B7" w:rsidP="008157B7">
            <w:pPr>
              <w:spacing w:after="36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lastRenderedPageBreak/>
              <w:t>IBAN: HR152400008-1110114444OIB: 46756441819</w:t>
            </w:r>
          </w:p>
        </w:tc>
      </w:tr>
      <w:tr w:rsidR="008157B7" w:rsidRPr="006C384F" w:rsidTr="00663EE7">
        <w:trPr>
          <w:trHeight w:val="1103"/>
          <w:tblCellSpacing w:w="15" w:type="dxa"/>
        </w:trPr>
        <w:tc>
          <w:tcPr>
            <w:tcW w:w="9252" w:type="dxa"/>
            <w:tcBorders>
              <w:top w:val="nil"/>
              <w:left w:val="nil"/>
              <w:bottom w:val="nil"/>
              <w:right w:val="nil"/>
            </w:tcBorders>
            <w:tcMar>
              <w:top w:w="120" w:type="dxa"/>
              <w:left w:w="120" w:type="dxa"/>
              <w:bottom w:w="120" w:type="dxa"/>
              <w:right w:w="120" w:type="dxa"/>
            </w:tcMar>
            <w:vAlign w:val="center"/>
            <w:hideMark/>
          </w:tcPr>
          <w:p w:rsidR="008157B7" w:rsidRPr="006C384F" w:rsidRDefault="008157B7" w:rsidP="008157B7">
            <w:pPr>
              <w:spacing w:after="36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Osobe ovlaštena za zastupanje;Mirsad Bećirović,predsjednik GSM 0916000616</w:t>
            </w:r>
          </w:p>
          <w:p w:rsidR="00800232" w:rsidRPr="006C384F" w:rsidRDefault="008157B7" w:rsidP="008157B7">
            <w:pPr>
              <w:spacing w:before="100" w:beforeAutospacing="1" w:after="36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Romija Radočaj Naglić tajnik GSM 0916000616</w:t>
            </w:r>
          </w:p>
        </w:tc>
      </w:tr>
      <w:tr w:rsidR="008157B7" w:rsidRPr="006C384F" w:rsidTr="00663EE7">
        <w:trPr>
          <w:trHeight w:val="236"/>
          <w:tblCellSpacing w:w="15" w:type="dxa"/>
        </w:trPr>
        <w:tc>
          <w:tcPr>
            <w:tcW w:w="9252" w:type="dxa"/>
            <w:tcBorders>
              <w:top w:val="nil"/>
              <w:left w:val="nil"/>
              <w:bottom w:val="nil"/>
              <w:right w:val="nil"/>
            </w:tcBorders>
            <w:tcMar>
              <w:top w:w="120" w:type="dxa"/>
              <w:left w:w="120" w:type="dxa"/>
              <w:bottom w:w="120" w:type="dxa"/>
              <w:right w:w="120" w:type="dxa"/>
            </w:tcMar>
            <w:vAlign w:val="center"/>
            <w:hideMark/>
          </w:tcPr>
          <w:p w:rsidR="008157B7" w:rsidRPr="006C384F" w:rsidRDefault="008157B7" w:rsidP="008157B7">
            <w:pPr>
              <w:spacing w:after="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Članovi izvršnog odbora; Mirsad Bećirović, Romija Radočaj Naglić, Danica Rob</w:t>
            </w:r>
          </w:p>
        </w:tc>
      </w:tr>
      <w:tr w:rsidR="008157B7" w:rsidRPr="006C384F" w:rsidTr="00663EE7">
        <w:trPr>
          <w:trHeight w:val="236"/>
          <w:tblCellSpacing w:w="15" w:type="dxa"/>
        </w:trPr>
        <w:tc>
          <w:tcPr>
            <w:tcW w:w="9252" w:type="dxa"/>
            <w:tcBorders>
              <w:top w:val="nil"/>
              <w:left w:val="nil"/>
              <w:bottom w:val="nil"/>
              <w:right w:val="nil"/>
            </w:tcBorders>
            <w:tcMar>
              <w:top w:w="120" w:type="dxa"/>
              <w:left w:w="120" w:type="dxa"/>
              <w:bottom w:w="120" w:type="dxa"/>
              <w:right w:w="120" w:type="dxa"/>
            </w:tcMar>
            <w:vAlign w:val="center"/>
            <w:hideMark/>
          </w:tcPr>
          <w:p w:rsidR="008157B7" w:rsidRPr="006C384F" w:rsidRDefault="008157B7" w:rsidP="008157B7">
            <w:pPr>
              <w:spacing w:after="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Zadnja skupština kluba održana je 10.kolovoza 2015.godine.</w:t>
            </w:r>
          </w:p>
        </w:tc>
      </w:tr>
      <w:tr w:rsidR="008157B7" w:rsidRPr="006C384F" w:rsidTr="00663EE7">
        <w:trPr>
          <w:trHeight w:val="473"/>
          <w:tblCellSpacing w:w="15" w:type="dxa"/>
        </w:trPr>
        <w:tc>
          <w:tcPr>
            <w:tcW w:w="9252" w:type="dxa"/>
            <w:tcBorders>
              <w:top w:val="nil"/>
              <w:left w:val="nil"/>
              <w:bottom w:val="nil"/>
              <w:right w:val="nil"/>
            </w:tcBorders>
            <w:tcMar>
              <w:top w:w="120" w:type="dxa"/>
              <w:left w:w="120" w:type="dxa"/>
              <w:bottom w:w="120" w:type="dxa"/>
              <w:right w:w="120" w:type="dxa"/>
            </w:tcMar>
            <w:vAlign w:val="center"/>
            <w:hideMark/>
          </w:tcPr>
          <w:p w:rsidR="008157B7" w:rsidRPr="006C384F" w:rsidRDefault="008157B7" w:rsidP="008157B7">
            <w:pPr>
              <w:spacing w:after="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Natjecatelj; Mirsad Bećirović, 29.08.1974., -66kg, kategoriziran prema IBSA-i (Međunarodna sportska organizacija slijepih) , kategorija B1, jedini Hrvatski reprezentativac u judu za slijepe (HPO).</w:t>
            </w:r>
          </w:p>
        </w:tc>
      </w:tr>
      <w:tr w:rsidR="008157B7" w:rsidRPr="006C384F" w:rsidTr="00663EE7">
        <w:trPr>
          <w:trHeight w:val="2837"/>
          <w:tblCellSpacing w:w="15" w:type="dxa"/>
        </w:trPr>
        <w:tc>
          <w:tcPr>
            <w:tcW w:w="9252" w:type="dxa"/>
            <w:tcBorders>
              <w:top w:val="nil"/>
              <w:left w:val="nil"/>
              <w:bottom w:val="nil"/>
              <w:right w:val="nil"/>
            </w:tcBorders>
            <w:tcMar>
              <w:top w:w="120" w:type="dxa"/>
              <w:left w:w="120" w:type="dxa"/>
              <w:bottom w:w="120" w:type="dxa"/>
              <w:right w:w="120" w:type="dxa"/>
            </w:tcMar>
            <w:vAlign w:val="center"/>
            <w:hideMark/>
          </w:tcPr>
          <w:p w:rsidR="008157B7" w:rsidRPr="006C384F" w:rsidRDefault="008157B7" w:rsidP="008157B7">
            <w:pPr>
              <w:spacing w:after="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Trener; Romija Radočaj Naglić, 22.05.1979., mag. nov., judo majstor 1.DAN, voditelj sportsko rekreativnih aktivnosti za osobe s invaliditetom (HOA)</w:t>
            </w:r>
          </w:p>
          <w:p w:rsidR="008157B7" w:rsidRPr="006C384F" w:rsidRDefault="008157B7" w:rsidP="008157B7">
            <w:pPr>
              <w:spacing w:before="100" w:beforeAutospacing="1" w:after="36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Treninzi se održavaju u dvorani Doma OSRH Zrinski u Karlovcu zahvaljujući potpori Ministarstva obrane Republike Hrvatske.</w:t>
            </w:r>
          </w:p>
          <w:p w:rsidR="008157B7" w:rsidRPr="006C384F" w:rsidRDefault="008157B7" w:rsidP="008157B7">
            <w:pPr>
              <w:spacing w:before="100" w:beforeAutospacing="1" w:after="36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Kondicijske pripreme za svjetska i europska prvenstva održavaju se u dovorani Kluba Borilačkih sportova Excalibur zahvaljujući potpori kondicijskog trenera Maria Tomca.</w:t>
            </w:r>
          </w:p>
          <w:p w:rsidR="00017619" w:rsidRPr="006C384F" w:rsidRDefault="00017619" w:rsidP="00017619">
            <w:pPr>
              <w:shd w:val="clear" w:color="auto" w:fill="FFFFFF"/>
              <w:spacing w:before="540" w:after="180" w:line="240" w:lineRule="auto"/>
              <w:outlineLvl w:val="0"/>
              <w:rPr>
                <w:rFonts w:eastAsia="Times New Roman" w:cs="Times New Roman"/>
                <w:b/>
                <w:bCs/>
                <w:kern w:val="36"/>
                <w:lang w:eastAsia="hr-HR"/>
              </w:rPr>
            </w:pPr>
            <w:r w:rsidRPr="006C384F">
              <w:rPr>
                <w:rFonts w:eastAsia="Times New Roman" w:cs="Times New Roman"/>
                <w:b/>
                <w:bCs/>
                <w:kern w:val="36"/>
                <w:lang w:eastAsia="hr-HR"/>
              </w:rPr>
              <w:t>3.</w:t>
            </w:r>
            <w:r w:rsidR="00B566FB" w:rsidRPr="006C384F">
              <w:rPr>
                <w:rFonts w:eastAsia="Times New Roman" w:cs="Times New Roman"/>
                <w:b/>
                <w:bCs/>
                <w:kern w:val="36"/>
                <w:lang w:eastAsia="hr-HR"/>
              </w:rPr>
              <w:t>S</w:t>
            </w:r>
            <w:r w:rsidRPr="006C384F">
              <w:rPr>
                <w:rFonts w:eastAsia="Times New Roman" w:cs="Times New Roman"/>
                <w:b/>
                <w:bCs/>
                <w:kern w:val="36"/>
                <w:lang w:eastAsia="hr-HR"/>
              </w:rPr>
              <w:t>tručni tim</w:t>
            </w:r>
            <w:r w:rsidR="00B566FB" w:rsidRPr="006C384F">
              <w:rPr>
                <w:rFonts w:eastAsia="Times New Roman" w:cs="Times New Roman"/>
                <w:b/>
                <w:bCs/>
                <w:kern w:val="36"/>
                <w:lang w:eastAsia="hr-HR"/>
              </w:rPr>
              <w:t xml:space="preserve"> – organizacijska i kadrovska struktura</w:t>
            </w:r>
          </w:p>
          <w:p w:rsidR="00017619" w:rsidRPr="006C384F" w:rsidRDefault="00017619" w:rsidP="00017619">
            <w:pPr>
              <w:shd w:val="clear" w:color="auto" w:fill="FFFFFF"/>
              <w:spacing w:after="0" w:line="240" w:lineRule="auto"/>
              <w:rPr>
                <w:rFonts w:eastAsia="Times New Roman" w:cs="Times New Roman"/>
                <w:lang w:eastAsia="hr-HR"/>
              </w:rPr>
            </w:pPr>
            <w:r w:rsidRPr="006C384F">
              <w:rPr>
                <w:rFonts w:eastAsia="Times New Roman" w:cs="Times New Roman"/>
                <w:b/>
                <w:bCs/>
                <w:noProof/>
                <w:color w:val="24890D"/>
                <w:lang w:eastAsia="hr-HR"/>
              </w:rPr>
              <w:drawing>
                <wp:inline distT="0" distB="0" distL="0" distR="0">
                  <wp:extent cx="1190625" cy="1466850"/>
                  <wp:effectExtent l="19050" t="0" r="9525" b="0"/>
                  <wp:docPr id="1" name="Picture 1" descr="mirsa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sad">
                            <a:hlinkClick r:id="rId11"/>
                          </pic:cNvPr>
                          <pic:cNvPicPr>
                            <a:picLocks noChangeAspect="1" noChangeArrowheads="1"/>
                          </pic:cNvPicPr>
                        </pic:nvPicPr>
                        <pic:blipFill>
                          <a:blip r:embed="rId12" cstate="print"/>
                          <a:srcRect/>
                          <a:stretch>
                            <a:fillRect/>
                          </a:stretch>
                        </pic:blipFill>
                        <pic:spPr bwMode="auto">
                          <a:xfrm>
                            <a:off x="0" y="0"/>
                            <a:ext cx="1190625" cy="1466850"/>
                          </a:xfrm>
                          <a:prstGeom prst="rect">
                            <a:avLst/>
                          </a:prstGeom>
                          <a:noFill/>
                          <a:ln w="9525">
                            <a:noFill/>
                            <a:miter lim="800000"/>
                            <a:headEnd/>
                            <a:tailEnd/>
                          </a:ln>
                        </pic:spPr>
                      </pic:pic>
                    </a:graphicData>
                  </a:graphic>
                </wp:inline>
              </w:drawing>
            </w:r>
            <w:r w:rsidRPr="006C384F">
              <w:rPr>
                <w:rFonts w:eastAsia="Times New Roman" w:cs="Times New Roman"/>
                <w:b/>
                <w:bCs/>
                <w:lang w:eastAsia="hr-HR"/>
              </w:rPr>
              <w:t> </w:t>
            </w:r>
          </w:p>
          <w:p w:rsidR="00017619" w:rsidRPr="006C384F" w:rsidRDefault="0063007D" w:rsidP="00017619">
            <w:pPr>
              <w:shd w:val="clear" w:color="auto" w:fill="FFFFFF"/>
              <w:spacing w:after="0" w:line="240" w:lineRule="auto"/>
              <w:rPr>
                <w:rFonts w:eastAsia="Times New Roman" w:cs="Times New Roman"/>
                <w:lang w:eastAsia="hr-HR"/>
              </w:rPr>
            </w:pPr>
            <w:r>
              <w:rPr>
                <w:rFonts w:eastAsia="Times New Roman" w:cs="Times New Roman"/>
                <w:b/>
                <w:bCs/>
                <w:lang w:eastAsia="hr-HR"/>
              </w:rPr>
              <w:t xml:space="preserve">Predsjednik, </w:t>
            </w:r>
            <w:r w:rsidR="00017619" w:rsidRPr="006C384F">
              <w:rPr>
                <w:rFonts w:eastAsia="Times New Roman" w:cs="Times New Roman"/>
                <w:b/>
                <w:bCs/>
                <w:lang w:eastAsia="hr-HR"/>
              </w:rPr>
              <w:t>Mirsad Bećirović, marketing i financijski manager</w:t>
            </w:r>
            <w:r w:rsidR="00017619" w:rsidRPr="006C384F">
              <w:rPr>
                <w:rFonts w:eastAsia="Times New Roman" w:cs="Times New Roman"/>
                <w:b/>
                <w:bCs/>
                <w:lang w:eastAsia="hr-HR"/>
              </w:rPr>
              <w:br/>
            </w:r>
            <w:r w:rsidR="00017619" w:rsidRPr="006C384F">
              <w:rPr>
                <w:rFonts w:eastAsia="Times New Roman" w:cs="Times New Roman"/>
                <w:lang w:eastAsia="hr-HR"/>
              </w:rPr>
              <w:t xml:space="preserve">rođen 1974. </w:t>
            </w:r>
            <w:r w:rsidR="00B566FB" w:rsidRPr="006C384F">
              <w:rPr>
                <w:rFonts w:eastAsia="Times New Roman" w:cs="Times New Roman"/>
                <w:lang w:eastAsia="hr-HR"/>
              </w:rPr>
              <w:t>-</w:t>
            </w:r>
            <w:r w:rsidR="00017619" w:rsidRPr="006C384F">
              <w:rPr>
                <w:rFonts w:eastAsia="Times New Roman" w:cs="Times New Roman"/>
                <w:lang w:eastAsia="hr-HR"/>
              </w:rPr>
              <w:t>6</w:t>
            </w:r>
            <w:r w:rsidR="00B566FB" w:rsidRPr="006C384F">
              <w:rPr>
                <w:rFonts w:eastAsia="Times New Roman" w:cs="Times New Roman"/>
                <w:lang w:eastAsia="hr-HR"/>
              </w:rPr>
              <w:t>6</w:t>
            </w:r>
            <w:r w:rsidR="00017619" w:rsidRPr="006C384F">
              <w:rPr>
                <w:rFonts w:eastAsia="Times New Roman" w:cs="Times New Roman"/>
                <w:lang w:eastAsia="hr-HR"/>
              </w:rPr>
              <w:t xml:space="preserve"> kg, kategorija B1.</w:t>
            </w:r>
            <w:r w:rsidR="00017619" w:rsidRPr="006C384F">
              <w:rPr>
                <w:rFonts w:eastAsia="Times New Roman" w:cs="Times New Roman"/>
                <w:lang w:eastAsia="hr-HR"/>
              </w:rPr>
              <w:br/>
              <w:t>Slijepa osoba korisnik psa vodiča PINE.</w:t>
            </w:r>
            <w:r w:rsidR="00017619" w:rsidRPr="006C384F">
              <w:rPr>
                <w:rFonts w:eastAsia="Times New Roman" w:cs="Times New Roman"/>
                <w:lang w:eastAsia="hr-HR"/>
              </w:rPr>
              <w:br/>
              <w:t>Dobitnik priznanja Predsjednika RH dr. Ive Josipovića, odlikovan Ordenom Danice Hrvatske s likom Katarine Zrinski.</w:t>
            </w:r>
            <w:r w:rsidR="00017619" w:rsidRPr="006C384F">
              <w:rPr>
                <w:rFonts w:eastAsia="Times New Roman" w:cs="Times New Roman"/>
                <w:lang w:eastAsia="hr-HR"/>
              </w:rPr>
              <w:br/>
              <w:t>Medalja Gradonačelnika Grada Karlovca u 2009. godini za poseban doprinos građanima i promociju Grada Karlovca.</w:t>
            </w:r>
            <w:r w:rsidR="00017619" w:rsidRPr="006C384F">
              <w:rPr>
                <w:rFonts w:eastAsia="Times New Roman" w:cs="Times New Roman"/>
                <w:lang w:eastAsia="hr-HR"/>
              </w:rPr>
              <w:br/>
              <w:t>Javno priznanje Karlovačke županije za poseban doprinos integraciji slijepih osoba i osoba s invaliditetom te promociju Karlovačke županije na Međunarodnoj razini.</w:t>
            </w:r>
            <w:r w:rsidR="00017619" w:rsidRPr="006C384F">
              <w:rPr>
                <w:rFonts w:eastAsia="Times New Roman" w:cs="Times New Roman"/>
                <w:lang w:eastAsia="hr-HR"/>
              </w:rPr>
              <w:br/>
              <w:t>Priznanje Saveza udruga osoba s invaliditetom Karlovačke županije za poseban doprinos integraciji djece i mladih u redovan sustav školovanja.</w:t>
            </w:r>
          </w:p>
          <w:p w:rsidR="00017619" w:rsidRPr="006C384F" w:rsidRDefault="00017619" w:rsidP="00017619">
            <w:pPr>
              <w:shd w:val="clear" w:color="auto" w:fill="FFFFFF"/>
              <w:spacing w:after="0" w:line="240" w:lineRule="auto"/>
              <w:rPr>
                <w:rFonts w:eastAsia="Times New Roman" w:cs="Times New Roman"/>
                <w:lang w:eastAsia="hr-HR"/>
              </w:rPr>
            </w:pPr>
            <w:r w:rsidRPr="006C384F">
              <w:rPr>
                <w:rFonts w:eastAsia="Times New Roman" w:cs="Times New Roman"/>
                <w:lang w:eastAsia="hr-HR"/>
              </w:rPr>
              <w:t>2011.g. Hrvatska Olimpijska Akademija – voditelj sportsko rekreativnih aktivnosti</w:t>
            </w:r>
          </w:p>
          <w:p w:rsidR="00017619" w:rsidRPr="006C384F" w:rsidRDefault="00017619" w:rsidP="00017619">
            <w:pPr>
              <w:shd w:val="clear" w:color="auto" w:fill="FFFFFF"/>
              <w:spacing w:after="0" w:line="240" w:lineRule="auto"/>
              <w:rPr>
                <w:rFonts w:eastAsia="Times New Roman" w:cs="Times New Roman"/>
                <w:lang w:eastAsia="hr-HR"/>
              </w:rPr>
            </w:pPr>
            <w:r w:rsidRPr="006C384F">
              <w:rPr>
                <w:rFonts w:eastAsia="Times New Roman" w:cs="Times New Roman"/>
                <w:lang w:eastAsia="hr-HR"/>
              </w:rPr>
              <w:t>– član Tekwondo Kluba Kar</w:t>
            </w:r>
            <w:r w:rsidR="00B566FB" w:rsidRPr="006C384F">
              <w:rPr>
                <w:rFonts w:eastAsia="Times New Roman" w:cs="Times New Roman"/>
                <w:lang w:eastAsia="hr-HR"/>
              </w:rPr>
              <w:t>lovac – nositelj crnog  pojasa 3</w:t>
            </w:r>
            <w:r w:rsidRPr="006C384F">
              <w:rPr>
                <w:rFonts w:eastAsia="Times New Roman" w:cs="Times New Roman"/>
                <w:lang w:eastAsia="hr-HR"/>
              </w:rPr>
              <w:t>.DAN.</w:t>
            </w:r>
            <w:r w:rsidRPr="006C384F">
              <w:rPr>
                <w:rFonts w:eastAsia="Times New Roman" w:cs="Times New Roman"/>
                <w:lang w:eastAsia="hr-HR"/>
              </w:rPr>
              <w:br/>
              <w:t>–  član Judo Kluba Karlovac, nositelj crnog pojasa 1. DAN, reprezentativac u judu za slijepe.</w:t>
            </w:r>
            <w:r w:rsidRPr="006C384F">
              <w:rPr>
                <w:rFonts w:eastAsia="Times New Roman" w:cs="Times New Roman"/>
                <w:lang w:eastAsia="hr-HR"/>
              </w:rPr>
              <w:br/>
            </w:r>
            <w:r w:rsidRPr="006C384F">
              <w:rPr>
                <w:rFonts w:eastAsia="Times New Roman" w:cs="Times New Roman"/>
                <w:lang w:eastAsia="hr-HR"/>
              </w:rPr>
              <w:lastRenderedPageBreak/>
              <w:t>– počasni član Judo Kluba Sarajevo.</w:t>
            </w:r>
          </w:p>
          <w:p w:rsidR="00017619" w:rsidRPr="006C384F" w:rsidRDefault="00B566FB" w:rsidP="00017619">
            <w:pPr>
              <w:shd w:val="clear" w:color="auto" w:fill="FFFFFF"/>
              <w:spacing w:after="0" w:line="240" w:lineRule="auto"/>
              <w:rPr>
                <w:rFonts w:eastAsia="Times New Roman" w:cs="Times New Roman"/>
                <w:lang w:eastAsia="hr-HR"/>
              </w:rPr>
            </w:pPr>
            <w:r w:rsidRPr="006C384F">
              <w:rPr>
                <w:rFonts w:eastAsia="Times New Roman" w:cs="Times New Roman"/>
                <w:lang w:eastAsia="hr-HR"/>
              </w:rPr>
              <w:t>– član Karate Kluba Karlovac 1969.</w:t>
            </w:r>
            <w:r w:rsidR="00017619" w:rsidRPr="006C384F">
              <w:rPr>
                <w:rFonts w:eastAsia="Times New Roman" w:cs="Times New Roman"/>
                <w:lang w:eastAsia="hr-HR"/>
              </w:rPr>
              <w:t>, karate reprezentativac u katama za osobe s invaliditetom.</w:t>
            </w:r>
          </w:p>
          <w:p w:rsidR="00017619" w:rsidRPr="006C384F" w:rsidRDefault="00017619" w:rsidP="00017619">
            <w:pPr>
              <w:shd w:val="clear" w:color="auto" w:fill="FFFFFF"/>
              <w:spacing w:after="0" w:line="240" w:lineRule="auto"/>
              <w:rPr>
                <w:rFonts w:eastAsia="Times New Roman" w:cs="Times New Roman"/>
                <w:lang w:eastAsia="hr-HR"/>
              </w:rPr>
            </w:pPr>
            <w:r w:rsidRPr="006C384F">
              <w:rPr>
                <w:rFonts w:eastAsia="Times New Roman" w:cs="Times New Roman"/>
                <w:lang w:eastAsia="hr-HR"/>
              </w:rPr>
              <w:t>-član Kluba borilačkih sportova Excalibur</w:t>
            </w:r>
            <w:r w:rsidRPr="006C384F">
              <w:rPr>
                <w:rFonts w:eastAsia="Times New Roman" w:cs="Times New Roman"/>
                <w:lang w:eastAsia="hr-HR"/>
              </w:rPr>
              <w:br/>
              <w:t>– jedini slijepi judaš u Hrvatskoj Osnivač prvog Judo Kluba slijepih u Republici Hrvatskoj.Mirsad Bećirović trenira judo sa vrhunskim judo majstorima, trenerom Judo Kluba Karlovac Tadijom Orlovićem i licenciranim trenerom te selektorom juniorske reprezentracije juda, jiujitsu i judo majstorom Nikolom Bučanom, Judo klub Dugave.</w:t>
            </w:r>
          </w:p>
          <w:p w:rsidR="00017619" w:rsidRPr="006C384F" w:rsidRDefault="00017619" w:rsidP="00017619">
            <w:pPr>
              <w:shd w:val="clear" w:color="auto" w:fill="FFFFFF"/>
              <w:spacing w:after="0" w:line="240" w:lineRule="auto"/>
              <w:rPr>
                <w:rFonts w:eastAsia="Times New Roman" w:cs="Times New Roman"/>
                <w:lang w:eastAsia="hr-HR"/>
              </w:rPr>
            </w:pPr>
            <w:r w:rsidRPr="006C384F">
              <w:rPr>
                <w:rFonts w:eastAsia="Times New Roman" w:cs="Times New Roman"/>
                <w:noProof/>
                <w:color w:val="24890D"/>
                <w:lang w:eastAsia="hr-HR"/>
              </w:rPr>
              <w:drawing>
                <wp:inline distT="0" distB="0" distL="0" distR="0">
                  <wp:extent cx="1190625" cy="1466850"/>
                  <wp:effectExtent l="19050" t="0" r="9525" b="0"/>
                  <wp:docPr id="2" name="Picture 2" descr="romij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ija">
                            <a:hlinkClick r:id="rId13"/>
                          </pic:cNvPr>
                          <pic:cNvPicPr>
                            <a:picLocks noChangeAspect="1" noChangeArrowheads="1"/>
                          </pic:cNvPicPr>
                        </pic:nvPicPr>
                        <pic:blipFill>
                          <a:blip r:embed="rId14" cstate="print"/>
                          <a:srcRect/>
                          <a:stretch>
                            <a:fillRect/>
                          </a:stretch>
                        </pic:blipFill>
                        <pic:spPr bwMode="auto">
                          <a:xfrm>
                            <a:off x="0" y="0"/>
                            <a:ext cx="1190625" cy="1466850"/>
                          </a:xfrm>
                          <a:prstGeom prst="rect">
                            <a:avLst/>
                          </a:prstGeom>
                          <a:noFill/>
                          <a:ln w="9525">
                            <a:noFill/>
                            <a:miter lim="800000"/>
                            <a:headEnd/>
                            <a:tailEnd/>
                          </a:ln>
                        </pic:spPr>
                      </pic:pic>
                    </a:graphicData>
                  </a:graphic>
                </wp:inline>
              </w:drawing>
            </w:r>
          </w:p>
          <w:p w:rsidR="00017619" w:rsidRPr="006C384F" w:rsidRDefault="0063007D" w:rsidP="00017619">
            <w:pPr>
              <w:shd w:val="clear" w:color="auto" w:fill="FFFFFF"/>
              <w:spacing w:before="100" w:beforeAutospacing="1" w:after="360" w:line="240" w:lineRule="auto"/>
              <w:rPr>
                <w:rFonts w:eastAsia="Times New Roman" w:cs="Times New Roman"/>
                <w:lang w:eastAsia="hr-HR"/>
              </w:rPr>
            </w:pPr>
            <w:r>
              <w:rPr>
                <w:rFonts w:eastAsia="Times New Roman" w:cs="Times New Roman"/>
                <w:b/>
                <w:bCs/>
                <w:lang w:eastAsia="hr-HR"/>
              </w:rPr>
              <w:t>Tajnik:</w:t>
            </w:r>
            <w:r w:rsidR="00017619" w:rsidRPr="006C384F">
              <w:rPr>
                <w:rFonts w:eastAsia="Times New Roman" w:cs="Times New Roman"/>
                <w:b/>
                <w:bCs/>
                <w:lang w:eastAsia="hr-HR"/>
              </w:rPr>
              <w:t>Romija Radočaj Naglić, mag.nov.</w:t>
            </w:r>
            <w:r w:rsidR="00017619" w:rsidRPr="006C384F">
              <w:rPr>
                <w:rFonts w:eastAsia="Times New Roman" w:cs="Times New Roman"/>
                <w:b/>
                <w:bCs/>
                <w:lang w:eastAsia="hr-HR"/>
              </w:rPr>
              <w:br/>
            </w:r>
            <w:r w:rsidR="00017619" w:rsidRPr="006C384F">
              <w:rPr>
                <w:rFonts w:eastAsia="Times New Roman" w:cs="Times New Roman"/>
                <w:lang w:eastAsia="hr-HR"/>
              </w:rPr>
              <w:t>Jedan od osnivača prvog Judo Kluba, rođena 1979. godine. Tajnik kluba.</w:t>
            </w:r>
            <w:r w:rsidR="00017619" w:rsidRPr="006C384F">
              <w:rPr>
                <w:rFonts w:eastAsia="Times New Roman" w:cs="Times New Roman"/>
                <w:lang w:eastAsia="hr-HR"/>
              </w:rPr>
              <w:br/>
              <w:t>Višegodišnje radno iskustvo u elektroničkim i tiskovnim medijima.</w:t>
            </w:r>
            <w:r w:rsidR="00017619" w:rsidRPr="006C384F">
              <w:rPr>
                <w:rFonts w:eastAsia="Times New Roman" w:cs="Times New Roman"/>
                <w:lang w:eastAsia="hr-HR"/>
              </w:rPr>
              <w:br/>
              <w:t>Od 2008. g koordinator i stručni voditelj Udruge slijepih USKA – izrada projekata i priprema projektne dokumentacije za natječaje domaćih i stranih donatora, državne uprave te lokalne uprave i samouprave, administrativni poslovi, vođenje poslovanja udruge, koordinacija suradnika na projektima, provedba projekata, korespodencija sa donatorima, tvrtkama, gradskim i županijskim institucijama kao i s tijelima državne uprave, urednik službenih web stranica USKA-e i Judo Kluba Labrador, odnosi s javnošću, priprema press konferencija, promocija, demonstracija, voditelj niza uspješno provedenih projekata te urednik svih publikacija USKA-e.</w:t>
            </w:r>
          </w:p>
          <w:p w:rsidR="00017619" w:rsidRPr="006C384F" w:rsidRDefault="00017619" w:rsidP="00017619">
            <w:pPr>
              <w:shd w:val="clear" w:color="auto" w:fill="FFFFFF"/>
              <w:spacing w:before="100" w:beforeAutospacing="1" w:after="360" w:line="240" w:lineRule="auto"/>
              <w:rPr>
                <w:rFonts w:eastAsia="Times New Roman" w:cs="Times New Roman"/>
                <w:lang w:eastAsia="hr-HR"/>
              </w:rPr>
            </w:pPr>
            <w:r w:rsidRPr="006C384F">
              <w:rPr>
                <w:rFonts w:eastAsia="Times New Roman" w:cs="Times New Roman"/>
                <w:lang w:eastAsia="hr-HR"/>
              </w:rPr>
              <w:t>– član Judo Kluba Karlovac</w:t>
            </w:r>
            <w:r w:rsidRPr="006C384F">
              <w:rPr>
                <w:rFonts w:eastAsia="Times New Roman" w:cs="Times New Roman"/>
                <w:lang w:eastAsia="hr-HR"/>
              </w:rPr>
              <w:br/>
              <w:t>– član Taekwodno Kluba Karlovac</w:t>
            </w:r>
            <w:r w:rsidRPr="006C384F">
              <w:rPr>
                <w:rFonts w:eastAsia="Times New Roman" w:cs="Times New Roman"/>
                <w:lang w:eastAsia="hr-HR"/>
              </w:rPr>
              <w:br/>
              <w:t>– osnivač prvog Judo Kluba slijepih u Republici Hrvatskoj.</w:t>
            </w:r>
          </w:p>
          <w:p w:rsidR="00017619" w:rsidRPr="006C384F" w:rsidRDefault="00017619" w:rsidP="00017619">
            <w:pPr>
              <w:shd w:val="clear" w:color="auto" w:fill="FFFFFF"/>
              <w:spacing w:before="100" w:beforeAutospacing="1" w:after="360" w:line="240" w:lineRule="auto"/>
              <w:rPr>
                <w:rFonts w:eastAsia="Times New Roman" w:cs="Times New Roman"/>
                <w:lang w:eastAsia="hr-HR"/>
              </w:rPr>
            </w:pPr>
            <w:r w:rsidRPr="006C384F">
              <w:rPr>
                <w:rFonts w:eastAsia="Times New Roman" w:cs="Times New Roman"/>
                <w:lang w:eastAsia="hr-HR"/>
              </w:rPr>
              <w:t>2011.g. Hrvatska Olimpijska Akademija –  voditelj sportsko rekreativnih aktivnosti</w:t>
            </w:r>
          </w:p>
          <w:p w:rsidR="00800232" w:rsidRPr="006C384F" w:rsidRDefault="00800232" w:rsidP="008157B7">
            <w:pPr>
              <w:spacing w:before="100" w:beforeAutospacing="1" w:after="360" w:line="240" w:lineRule="auto"/>
              <w:rPr>
                <w:rFonts w:eastAsia="Times New Roman" w:cs="Times New Roman"/>
                <w:color w:val="000000" w:themeColor="text1"/>
                <w:lang w:eastAsia="hr-HR"/>
              </w:rPr>
            </w:pPr>
          </w:p>
        </w:tc>
      </w:tr>
    </w:tbl>
    <w:p w:rsidR="008157B7" w:rsidRPr="006C384F" w:rsidRDefault="00017619" w:rsidP="008157B7">
      <w:pPr>
        <w:autoSpaceDE w:val="0"/>
        <w:autoSpaceDN w:val="0"/>
        <w:adjustRightInd w:val="0"/>
        <w:spacing w:after="0" w:line="240" w:lineRule="auto"/>
        <w:rPr>
          <w:b/>
          <w:color w:val="000000" w:themeColor="text1"/>
        </w:rPr>
      </w:pPr>
      <w:r w:rsidRPr="006C384F">
        <w:rPr>
          <w:b/>
          <w:color w:val="000000" w:themeColor="text1"/>
        </w:rPr>
        <w:lastRenderedPageBreak/>
        <w:t>4</w:t>
      </w:r>
      <w:r w:rsidR="008157B7" w:rsidRPr="006C384F">
        <w:rPr>
          <w:b/>
          <w:color w:val="000000" w:themeColor="text1"/>
        </w:rPr>
        <w:t>.</w:t>
      </w:r>
      <w:r w:rsidR="00D67F65" w:rsidRPr="006C384F">
        <w:rPr>
          <w:b/>
          <w:color w:val="000000" w:themeColor="text1"/>
        </w:rPr>
        <w:t>SPORTSKO REKREATIVNE AKTIVN</w:t>
      </w:r>
      <w:r w:rsidR="006C384F" w:rsidRPr="006C384F">
        <w:rPr>
          <w:b/>
          <w:color w:val="000000" w:themeColor="text1"/>
        </w:rPr>
        <w:t>O</w:t>
      </w:r>
      <w:r w:rsidR="00D67F65" w:rsidRPr="006C384F">
        <w:rPr>
          <w:b/>
          <w:color w:val="000000" w:themeColor="text1"/>
        </w:rPr>
        <w:t>STI KOJE</w:t>
      </w:r>
      <w:r w:rsidR="008157B7" w:rsidRPr="006C384F">
        <w:rPr>
          <w:b/>
          <w:color w:val="000000" w:themeColor="text1"/>
        </w:rPr>
        <w:t xml:space="preserve"> SU OBUHVAĆEN</w:t>
      </w:r>
      <w:r w:rsidR="00D67F65" w:rsidRPr="006C384F">
        <w:rPr>
          <w:b/>
          <w:color w:val="000000" w:themeColor="text1"/>
        </w:rPr>
        <w:t>E</w:t>
      </w:r>
      <w:r w:rsidR="008157B7" w:rsidRPr="006C384F">
        <w:rPr>
          <w:b/>
          <w:color w:val="000000" w:themeColor="text1"/>
        </w:rPr>
        <w:t xml:space="preserve"> PROGRAMOM </w:t>
      </w:r>
    </w:p>
    <w:p w:rsidR="00D67F65" w:rsidRPr="00D67F65" w:rsidRDefault="00D67F65" w:rsidP="00D67F65">
      <w:pPr>
        <w:autoSpaceDE w:val="0"/>
        <w:autoSpaceDN w:val="0"/>
        <w:adjustRightInd w:val="0"/>
        <w:spacing w:after="0" w:line="240" w:lineRule="auto"/>
        <w:rPr>
          <w:rFonts w:cs="Times New Roman"/>
          <w:color w:val="000000"/>
        </w:rPr>
      </w:pP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Redovito tjelesno vježbanje pomaže nam da izgledamo i osjećamo se bolje, da budemo zadovoljniji, puni samopouzdanja i, što je najvažnije, redovita tjelesna aktivnost doprinosi očuvanju i unapređenju zdravlja.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Ljudi su veoma rano postali svjesni pozitivnog utjecaja sportsko rekreacijskog vježbanja na biopsihosocijalni status, što je uvjetovalo intenzivni rad na modeliranju, praćenju i vrednovanju različitih kinezioloških aktivnosti usmjerenih na očuvanje i unapređenje zdravlja, ali i na ostvarivanje vrhunskih sportskih rezultata.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iCs/>
          <w:color w:val="000000"/>
        </w:rPr>
        <w:t xml:space="preserve">Sportska rekreacija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Sportska rekreacija je društveno uvjetovana pojava specifična po tome što se uvijek prilagođava stvarnim potrebama društva u kojem egzistira. Predstavlja spontani odraz čovjekove želje da zadovolji svoje potrebe za kretanjem i igrom. </w:t>
      </w:r>
    </w:p>
    <w:p w:rsidR="00D67F65" w:rsidRPr="006C384F"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lastRenderedPageBreak/>
        <w:t xml:space="preserve">Sadržaji sportske rekreacije značajno doprinose kompenzaciji negativnog utjecaja suvremenog načina života i rada na čovjeka, ali i osiguravaju neposredni utjecaj na očuvanje i unapređenje zdravlja te povećanje motoričkih i funkcionalnih sposobnosti. </w:t>
      </w:r>
    </w:p>
    <w:p w:rsidR="00D67F65" w:rsidRPr="00D67F65" w:rsidRDefault="00D67F65" w:rsidP="00D67F65">
      <w:pPr>
        <w:autoSpaceDE w:val="0"/>
        <w:autoSpaceDN w:val="0"/>
        <w:adjustRightInd w:val="0"/>
        <w:spacing w:after="0" w:line="240" w:lineRule="auto"/>
        <w:jc w:val="both"/>
        <w:rPr>
          <w:rFonts w:cs="Times New Roman"/>
          <w:color w:val="000000"/>
        </w:rPr>
      </w:pPr>
    </w:p>
    <w:p w:rsidR="00D67F65" w:rsidRPr="00D67F65" w:rsidRDefault="00D67F65" w:rsidP="00D67F65">
      <w:pPr>
        <w:autoSpaceDE w:val="0"/>
        <w:autoSpaceDN w:val="0"/>
        <w:adjustRightInd w:val="0"/>
        <w:spacing w:after="0" w:line="240" w:lineRule="auto"/>
        <w:rPr>
          <w:rFonts w:cs="Times New Roman"/>
          <w:color w:val="000000"/>
        </w:rPr>
      </w:pPr>
    </w:p>
    <w:tbl>
      <w:tblPr>
        <w:tblW w:w="9172" w:type="dxa"/>
        <w:tblInd w:w="180" w:type="dxa"/>
        <w:tblBorders>
          <w:top w:val="nil"/>
          <w:left w:val="nil"/>
          <w:bottom w:val="nil"/>
          <w:right w:val="nil"/>
        </w:tblBorders>
        <w:tblLayout w:type="fixed"/>
        <w:tblLook w:val="0000"/>
      </w:tblPr>
      <w:tblGrid>
        <w:gridCol w:w="3870"/>
        <w:gridCol w:w="5302"/>
      </w:tblGrid>
      <w:tr w:rsidR="00D67F65" w:rsidRPr="00D67F65" w:rsidTr="006C384F">
        <w:trPr>
          <w:trHeight w:val="297"/>
        </w:trPr>
        <w:tc>
          <w:tcPr>
            <w:tcW w:w="3870"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rPr>
                <w:rFonts w:cs="Times New Roman"/>
                <w:color w:val="000000"/>
              </w:rPr>
            </w:pPr>
            <w:r w:rsidRPr="00D67F65">
              <w:rPr>
                <w:rFonts w:cs="Times New Roman"/>
                <w:color w:val="000000"/>
              </w:rPr>
              <w:t xml:space="preserve"> Umjerena tjelesna aktivnost pod pretpostavkom da je stručno vođena i programirana neposredno doprinosi: - </w:t>
            </w:r>
          </w:p>
        </w:tc>
        <w:tc>
          <w:tcPr>
            <w:tcW w:w="5302"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prevenciji i rehabilitaciji srčanožilnih bolesti (koronarne bolesti srca, blago povišeni krvni tlak, ateroskleroza, masnoće u krvi), </w:t>
            </w:r>
          </w:p>
        </w:tc>
      </w:tr>
      <w:tr w:rsidR="00D67F65" w:rsidRPr="00D67F65" w:rsidTr="006C384F">
        <w:trPr>
          <w:trHeight w:val="297"/>
        </w:trPr>
        <w:tc>
          <w:tcPr>
            <w:tcW w:w="3870"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right"/>
              <w:rPr>
                <w:rFonts w:cs="Times New Roman"/>
                <w:color w:val="000000"/>
              </w:rPr>
            </w:pPr>
            <w:r w:rsidRPr="00D67F65">
              <w:rPr>
                <w:rFonts w:cs="Times New Roman"/>
                <w:color w:val="000000"/>
              </w:rPr>
              <w:t xml:space="preserve">- </w:t>
            </w:r>
          </w:p>
        </w:tc>
        <w:tc>
          <w:tcPr>
            <w:tcW w:w="5302"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sprječavanju nastanka osteoporoze, a time i prijeloma kostiju, osobito u starijoj životnoj dobi, </w:t>
            </w:r>
          </w:p>
        </w:tc>
      </w:tr>
      <w:tr w:rsidR="00D67F65" w:rsidRPr="00D67F65" w:rsidTr="006C384F">
        <w:trPr>
          <w:trHeight w:val="297"/>
        </w:trPr>
        <w:tc>
          <w:tcPr>
            <w:tcW w:w="3870"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right"/>
              <w:rPr>
                <w:rFonts w:cs="Times New Roman"/>
                <w:color w:val="000000"/>
              </w:rPr>
            </w:pPr>
            <w:r w:rsidRPr="00D67F65">
              <w:rPr>
                <w:rFonts w:cs="Times New Roman"/>
                <w:color w:val="000000"/>
              </w:rPr>
              <w:t xml:space="preserve">- </w:t>
            </w:r>
          </w:p>
        </w:tc>
        <w:tc>
          <w:tcPr>
            <w:tcW w:w="5302"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umanjuje mogućnost nastanka nekih oblika zloćudnih bolesti, osobito raka dojke i debelog crijeva, </w:t>
            </w:r>
          </w:p>
        </w:tc>
      </w:tr>
      <w:tr w:rsidR="00D67F65" w:rsidRPr="00D67F65" w:rsidTr="006C384F">
        <w:trPr>
          <w:trHeight w:val="297"/>
        </w:trPr>
        <w:tc>
          <w:tcPr>
            <w:tcW w:w="3870"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right"/>
              <w:rPr>
                <w:rFonts w:cs="Times New Roman"/>
                <w:color w:val="000000"/>
              </w:rPr>
            </w:pPr>
            <w:r w:rsidRPr="00D67F65">
              <w:rPr>
                <w:rFonts w:cs="Times New Roman"/>
                <w:color w:val="000000"/>
              </w:rPr>
              <w:t xml:space="preserve">- </w:t>
            </w:r>
          </w:p>
        </w:tc>
        <w:tc>
          <w:tcPr>
            <w:tcW w:w="5302"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smanjenju dijabetesa tipa II (inzulin neovisan), a redovita je terapija kod inzulin ovisnih dijabetičara, </w:t>
            </w:r>
          </w:p>
        </w:tc>
      </w:tr>
      <w:tr w:rsidR="00D67F65" w:rsidRPr="00D67F65" w:rsidTr="006C384F">
        <w:trPr>
          <w:trHeight w:val="436"/>
        </w:trPr>
        <w:tc>
          <w:tcPr>
            <w:tcW w:w="3870"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right"/>
              <w:rPr>
                <w:rFonts w:cs="Times New Roman"/>
                <w:color w:val="000000"/>
              </w:rPr>
            </w:pPr>
            <w:r w:rsidRPr="00D67F65">
              <w:rPr>
                <w:rFonts w:cs="Times New Roman"/>
                <w:color w:val="000000"/>
              </w:rPr>
              <w:t xml:space="preserve">- </w:t>
            </w:r>
          </w:p>
        </w:tc>
        <w:tc>
          <w:tcPr>
            <w:tcW w:w="5302"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umanjuje mogućnost nastanka oboljenja sustava za kretanje koja u velikoj mjeri nastaju zbog neaktivnosti te su česti problemi s vratnim i slabinskim dijelom kralješnice, zglobovima, ligamentima i kostima, </w:t>
            </w:r>
          </w:p>
        </w:tc>
      </w:tr>
      <w:tr w:rsidR="00D67F65" w:rsidRPr="006C384F" w:rsidTr="006C384F">
        <w:trPr>
          <w:trHeight w:val="436"/>
        </w:trPr>
        <w:tc>
          <w:tcPr>
            <w:tcW w:w="3870" w:type="dxa"/>
            <w:tcBorders>
              <w:top w:val="single" w:sz="8" w:space="0" w:color="auto"/>
              <w:left w:val="single" w:sz="8" w:space="0" w:color="auto"/>
              <w:bottom w:val="single" w:sz="8" w:space="0" w:color="auto"/>
              <w:right w:val="single" w:sz="8" w:space="0" w:color="auto"/>
            </w:tcBorders>
          </w:tcPr>
          <w:p w:rsidR="00D67F65" w:rsidRPr="006C384F" w:rsidRDefault="00D67F65" w:rsidP="00D67F65">
            <w:pPr>
              <w:autoSpaceDE w:val="0"/>
              <w:autoSpaceDN w:val="0"/>
              <w:adjustRightInd w:val="0"/>
              <w:spacing w:after="0" w:line="240" w:lineRule="auto"/>
              <w:jc w:val="right"/>
              <w:rPr>
                <w:rFonts w:cs="Times New Roman"/>
                <w:color w:val="000000"/>
              </w:rPr>
            </w:pPr>
          </w:p>
        </w:tc>
        <w:tc>
          <w:tcPr>
            <w:tcW w:w="5302" w:type="dxa"/>
            <w:tcBorders>
              <w:top w:val="single" w:sz="8" w:space="0" w:color="auto"/>
              <w:left w:val="single" w:sz="8" w:space="0" w:color="auto"/>
              <w:bottom w:val="single" w:sz="8" w:space="0" w:color="auto"/>
              <w:right w:val="single" w:sz="8" w:space="0" w:color="auto"/>
            </w:tcBorders>
          </w:tcPr>
          <w:p w:rsidR="00D67F65" w:rsidRPr="006C384F"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pozitivno djeluje na dišni sustav i sve unutarnje organe</w:t>
            </w:r>
          </w:p>
        </w:tc>
      </w:tr>
      <w:tr w:rsidR="00D67F65" w:rsidRPr="00D67F65" w:rsidTr="006C384F">
        <w:trPr>
          <w:trHeight w:val="436"/>
        </w:trPr>
        <w:tc>
          <w:tcPr>
            <w:tcW w:w="3870"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right"/>
              <w:rPr>
                <w:rFonts w:cs="Times New Roman"/>
                <w:color w:val="000000"/>
              </w:rPr>
            </w:pPr>
            <w:r w:rsidRPr="00D67F65">
              <w:rPr>
                <w:rFonts w:cs="Times New Roman"/>
                <w:color w:val="000000"/>
              </w:rPr>
              <w:t xml:space="preserve">- </w:t>
            </w:r>
          </w:p>
        </w:tc>
        <w:tc>
          <w:tcPr>
            <w:tcW w:w="5302"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pomaže u održanju poželjne tjelesne težine i u dobrom odnosu masne i nemasne mase tijela (smanjuje potkožno masno tkivo, učvršćuje i povećava mišićnu masu i gustoću kostiju), </w:t>
            </w:r>
          </w:p>
        </w:tc>
      </w:tr>
      <w:tr w:rsidR="00D67F65" w:rsidRPr="00D67F65" w:rsidTr="006C384F">
        <w:trPr>
          <w:trHeight w:val="297"/>
        </w:trPr>
        <w:tc>
          <w:tcPr>
            <w:tcW w:w="3870"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right"/>
              <w:rPr>
                <w:rFonts w:cs="Times New Roman"/>
                <w:color w:val="000000"/>
              </w:rPr>
            </w:pPr>
            <w:r w:rsidRPr="00D67F65">
              <w:rPr>
                <w:rFonts w:cs="Times New Roman"/>
                <w:color w:val="000000"/>
              </w:rPr>
              <w:t xml:space="preserve">- </w:t>
            </w:r>
          </w:p>
        </w:tc>
        <w:tc>
          <w:tcPr>
            <w:tcW w:w="5302"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djeluje na izlučivanje toksina iz organizma što pomaže u borbi protiv celulita, održanju dobre probave i borbi protiv gojaznosti, </w:t>
            </w:r>
          </w:p>
        </w:tc>
      </w:tr>
      <w:tr w:rsidR="00D67F65" w:rsidRPr="00D67F65" w:rsidTr="006C384F">
        <w:trPr>
          <w:trHeight w:val="158"/>
        </w:trPr>
        <w:tc>
          <w:tcPr>
            <w:tcW w:w="3870"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right"/>
              <w:rPr>
                <w:rFonts w:cs="Times New Roman"/>
                <w:color w:val="000000"/>
              </w:rPr>
            </w:pPr>
            <w:r w:rsidRPr="00D67F65">
              <w:rPr>
                <w:rFonts w:cs="Times New Roman"/>
                <w:color w:val="000000"/>
              </w:rPr>
              <w:t xml:space="preserve">- </w:t>
            </w:r>
          </w:p>
        </w:tc>
        <w:tc>
          <w:tcPr>
            <w:tcW w:w="5302" w:type="dxa"/>
            <w:tcBorders>
              <w:top w:val="single" w:sz="8" w:space="0" w:color="auto"/>
              <w:left w:val="single" w:sz="8" w:space="0" w:color="auto"/>
              <w:bottom w:val="single" w:sz="8" w:space="0" w:color="auto"/>
              <w:right w:val="single" w:sz="8" w:space="0" w:color="auto"/>
            </w:tcBorders>
          </w:tcPr>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pozitivno djeluje na depresiju i smanjuje negativne učinke stresa, </w:t>
            </w:r>
          </w:p>
        </w:tc>
      </w:tr>
    </w:tbl>
    <w:p w:rsidR="00D67F65" w:rsidRPr="006C384F" w:rsidRDefault="00D67F65" w:rsidP="008157B7">
      <w:pPr>
        <w:autoSpaceDE w:val="0"/>
        <w:autoSpaceDN w:val="0"/>
        <w:adjustRightInd w:val="0"/>
        <w:spacing w:after="0" w:line="240" w:lineRule="auto"/>
        <w:rPr>
          <w:color w:val="000000" w:themeColor="text1"/>
        </w:rPr>
      </w:pPr>
    </w:p>
    <w:p w:rsidR="006C384F" w:rsidRPr="006C384F" w:rsidRDefault="006C384F" w:rsidP="006C384F">
      <w:pPr>
        <w:autoSpaceDE w:val="0"/>
        <w:autoSpaceDN w:val="0"/>
        <w:adjustRightInd w:val="0"/>
        <w:spacing w:after="0" w:line="240" w:lineRule="auto"/>
        <w:jc w:val="both"/>
        <w:rPr>
          <w:rFonts w:cs="Times New Roman"/>
          <w:color w:val="000000"/>
        </w:rPr>
      </w:pPr>
      <w:r w:rsidRPr="006C384F">
        <w:rPr>
          <w:rFonts w:cs="Times New Roman"/>
          <w:color w:val="000000"/>
        </w:rPr>
        <w:t xml:space="preserve">E. Elison je dokazao da je radni učinak utreniranih osoba starijih od 50 godina mjeren promjenama respratornog sistema pomoću biciklergometra u prosjeku isti kao kod 10 do 20 godina mlađih ne treniranih osoba. Istraživački rad dr. Reindela i suradnika (1960). koji se odnosi na sportsko srce pokazao je da je moguće kod starijih ljudi izazvati strukturne promjene srca putem funkcionalnih opterećenja tjelesnim vježbanjem, koje se manifestiraju u razmjernom povećanju volumena srca odnosno hipertrofije njegovih mišića. </w:t>
      </w:r>
    </w:p>
    <w:p w:rsidR="006C384F" w:rsidRPr="006C384F" w:rsidRDefault="006C384F" w:rsidP="006C384F">
      <w:pPr>
        <w:autoSpaceDE w:val="0"/>
        <w:autoSpaceDN w:val="0"/>
        <w:adjustRightInd w:val="0"/>
        <w:spacing w:after="0" w:line="240" w:lineRule="auto"/>
        <w:jc w:val="both"/>
        <w:rPr>
          <w:rFonts w:cs="Times New Roman"/>
          <w:iCs/>
          <w:color w:val="000000"/>
        </w:rPr>
      </w:pPr>
      <w:r w:rsidRPr="006C384F">
        <w:rPr>
          <w:rFonts w:cs="Times New Roman"/>
          <w:color w:val="000000"/>
        </w:rPr>
        <w:t>Stjecanje dobre tjelesne spremnosti (fitnessa) dugotrajan je proces koji zahtjeva mnogo truda i strpljenja. Temeljno pravilo je postupnost, a pri planiranju i programiranju sportsko rekreacijskog vježbanja za osobe s invaliditetom potrebno je voditi računa ne samo o zdravstvenom statusu nego i o pokretljivosti lokomotornog aparata.</w:t>
      </w:r>
    </w:p>
    <w:p w:rsidR="006C384F" w:rsidRPr="006C384F" w:rsidRDefault="006C384F" w:rsidP="00D67F65">
      <w:pPr>
        <w:autoSpaceDE w:val="0"/>
        <w:autoSpaceDN w:val="0"/>
        <w:adjustRightInd w:val="0"/>
        <w:spacing w:after="0" w:line="240" w:lineRule="auto"/>
        <w:jc w:val="both"/>
        <w:rPr>
          <w:rFonts w:cs="Times New Roman"/>
          <w:iCs/>
          <w:color w:val="000000"/>
        </w:rPr>
      </w:pP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iCs/>
          <w:color w:val="000000"/>
        </w:rPr>
        <w:t xml:space="preserve">Sport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Primjerena sportska aktivnost pozitivno utječe na resocijalizaciju i rehabilitaciju osoba s invaliditetom, a sportski dosezi daju im poticaj i vjeru u vlastite sposobnosti, a time i u bogatiji i potpuniji život.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Strategija razvoja sporta u Republici Hrvatskoj vodi računa o globalnom pristupu rješavanja problema u sustavu tjelovježbe i sporta, u dijelu koji se odnosi na osobe s invaliditetom treba obratiti pozornost na neke specifičnosti i raznolikosti unutar te populacije, kao i na načine na koje se taj segment sporta tretira u svijetu.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lastRenderedPageBreak/>
        <w:t xml:space="preserve">Tako </w:t>
      </w:r>
      <w:r w:rsidRPr="00D67F65">
        <w:rPr>
          <w:rFonts w:cs="Times New Roman"/>
          <w:iCs/>
          <w:color w:val="000000"/>
        </w:rPr>
        <w:t xml:space="preserve">Paraolimpijske igre </w:t>
      </w:r>
      <w:r w:rsidRPr="00D67F65">
        <w:rPr>
          <w:rFonts w:cs="Times New Roman"/>
          <w:color w:val="000000"/>
        </w:rPr>
        <w:t xml:space="preserve">obuhvaćaju kategorije tjelesnih invalida i slijepih osoba, </w:t>
      </w:r>
      <w:r w:rsidRPr="00D67F65">
        <w:rPr>
          <w:rFonts w:cs="Times New Roman"/>
          <w:iCs/>
          <w:color w:val="000000"/>
        </w:rPr>
        <w:t xml:space="preserve">Specijalna olimpijada </w:t>
      </w:r>
      <w:r w:rsidRPr="00D67F65">
        <w:rPr>
          <w:rFonts w:cs="Times New Roman"/>
          <w:color w:val="000000"/>
        </w:rPr>
        <w:t xml:space="preserve">- kategorije mentalno retardiranih osoba, te </w:t>
      </w:r>
      <w:r w:rsidRPr="00D67F65">
        <w:rPr>
          <w:rFonts w:cs="Times New Roman"/>
          <w:iCs/>
          <w:color w:val="000000"/>
        </w:rPr>
        <w:t xml:space="preserve">Svjetske igre gluhih </w:t>
      </w:r>
      <w:r w:rsidRPr="00D67F65">
        <w:rPr>
          <w:rFonts w:cs="Times New Roman"/>
          <w:color w:val="000000"/>
        </w:rPr>
        <w:t xml:space="preserve">- kategoriju osoba oštećena sluha.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Sva tri tipa natjecanja imaju svoje specifičnosti i ograničenja u odnosu na sportska natjecanja "zdravih" osoba. </w:t>
      </w:r>
    </w:p>
    <w:p w:rsidR="00D67F65" w:rsidRPr="00D67F65" w:rsidRDefault="00D67F65" w:rsidP="00D67F65">
      <w:pPr>
        <w:pageBreakBefore/>
        <w:autoSpaceDE w:val="0"/>
        <w:autoSpaceDN w:val="0"/>
        <w:adjustRightInd w:val="0"/>
        <w:spacing w:after="0" w:line="240" w:lineRule="auto"/>
        <w:jc w:val="both"/>
        <w:rPr>
          <w:rFonts w:cs="Times New Roman"/>
          <w:color w:val="000000"/>
        </w:rPr>
      </w:pPr>
      <w:r w:rsidRPr="00D67F65">
        <w:rPr>
          <w:rFonts w:cs="Times New Roman"/>
          <w:color w:val="000000"/>
        </w:rPr>
        <w:lastRenderedPageBreak/>
        <w:t xml:space="preserve">Hrvatski sportaši s invaliditetom u posljednje vrijeme ostvaruju sve značajnije rezultate na velikim međunarodnim natjecanjima. Ovi su uspjesi u značajnoj mjeri rezultat sistematskog rada i selekcije kao i suradnje s iskusnim sportskim trenerima u pojedinim sportskim granama. Međutim moramo primijetiti da želje i mogućnosti nisu uvijek usklađene i realne. Na natjecanja (posebno ona na lokalnoj razini) dolaze natjecatelji bez dovoljno taktičko – tehničkih znanja iz pojedinog sporta, a što je još veći problem i s vrlo niskom razinom općih bazičnih i specifičnih sposobnosti.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Zbog intenzivnog napora tijekom natjecanja pripremi sportaša potrebno je pokloniti posebnu pozornost. Sportaše valja postupno, tijekom nekoliko godina , sustavno dovoditi do parametara treninga koji obilježavaju etape pripreme za viša postignuća i za maksimalno ostvarivanje individualnih potencijala.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Specifični trening s korištenjem po volumenu i intenzitetu znatnih fizičkih opterećenja, pri čemu se u obzir ne uzimaju individualne različitosti sportaša s invaliditetom, može izazvati poremećaje zdravlja, a često i patološke poremećaje (preopterećenje, prenaprezanje, poremećaj srčanog ritma i sl.) Upravo zato u procjeni zdravstvenog statusa, vrste i stupnja tjelesnog oštećenja, fizičkog razvoja i funkcionalnih mogućnosti te pri izboru sredstava i metoda pripreme, kao i određivanja volumena i intenziteta rada valja maksimalno individualno pristupiti svakom pojedincu.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Višegodišnji program tjelesne pripreme mora obuhvatiti sve elemente fitnessa: snagu, brzinu, izdržljivost, koordinaciju i fleksibilnost. Obim i intenzitet primjene različitih sadržaja ovisit će o dobi sportaša i periodizaciji treninga. </w:t>
      </w:r>
    </w:p>
    <w:p w:rsidR="00D67F65" w:rsidRPr="00D67F65" w:rsidRDefault="00D67F65" w:rsidP="00D67F65">
      <w:pPr>
        <w:autoSpaceDE w:val="0"/>
        <w:autoSpaceDN w:val="0"/>
        <w:adjustRightInd w:val="0"/>
        <w:spacing w:after="0" w:line="240" w:lineRule="auto"/>
        <w:ind w:left="780" w:hanging="360"/>
        <w:jc w:val="both"/>
        <w:rPr>
          <w:rFonts w:cs="Times New Roman"/>
          <w:color w:val="000000"/>
        </w:rPr>
      </w:pPr>
      <w:r w:rsidRPr="00D67F65">
        <w:rPr>
          <w:rFonts w:cs="Times New Roman"/>
          <w:color w:val="000000"/>
        </w:rPr>
        <w:t xml:space="preserve">Sažetak uputa koji se treba pridržavati prilikom treninga snage: </w:t>
      </w:r>
    </w:p>
    <w:p w:rsidR="00D67F65" w:rsidRPr="00D67F65" w:rsidRDefault="00D67F65" w:rsidP="00D67F65">
      <w:pPr>
        <w:autoSpaceDE w:val="0"/>
        <w:autoSpaceDN w:val="0"/>
        <w:adjustRightInd w:val="0"/>
        <w:spacing w:after="0" w:line="240" w:lineRule="auto"/>
        <w:ind w:left="780" w:hanging="360"/>
        <w:jc w:val="both"/>
        <w:rPr>
          <w:rFonts w:cs="Times New Roman"/>
          <w:color w:val="000000"/>
        </w:rPr>
      </w:pPr>
      <w:r w:rsidRPr="00D67F65">
        <w:rPr>
          <w:rFonts w:cs="Times New Roman"/>
          <w:color w:val="000000"/>
        </w:rPr>
        <w:t xml:space="preserve">• Procijeniti snagu prije započinjanja programa treninga snage (procjenu snage možemo vršiti tek nakon perioda uvođenja u kondiciju). </w:t>
      </w:r>
    </w:p>
    <w:p w:rsidR="00D67F65" w:rsidRPr="00D67F65" w:rsidRDefault="00D67F65" w:rsidP="00D67F65">
      <w:pPr>
        <w:autoSpaceDE w:val="0"/>
        <w:autoSpaceDN w:val="0"/>
        <w:adjustRightInd w:val="0"/>
        <w:spacing w:after="0" w:line="240" w:lineRule="auto"/>
        <w:ind w:left="780" w:hanging="360"/>
        <w:jc w:val="both"/>
        <w:rPr>
          <w:rFonts w:cs="Times New Roman"/>
          <w:color w:val="000000"/>
        </w:rPr>
      </w:pPr>
      <w:r w:rsidRPr="00D67F65">
        <w:rPr>
          <w:rFonts w:cs="Times New Roman"/>
          <w:color w:val="000000"/>
        </w:rPr>
        <w:t xml:space="preserve">• Koristiti sprave i rekvizite koji su prikladni za osobe s invaliditetom. </w:t>
      </w:r>
    </w:p>
    <w:p w:rsidR="00D67F65" w:rsidRPr="00D67F65" w:rsidRDefault="00D67F65" w:rsidP="00D67F65">
      <w:pPr>
        <w:autoSpaceDE w:val="0"/>
        <w:autoSpaceDN w:val="0"/>
        <w:adjustRightInd w:val="0"/>
        <w:spacing w:after="0" w:line="240" w:lineRule="auto"/>
        <w:ind w:left="780" w:hanging="360"/>
        <w:jc w:val="both"/>
        <w:rPr>
          <w:rFonts w:cs="Times New Roman"/>
          <w:color w:val="000000"/>
        </w:rPr>
      </w:pPr>
      <w:r w:rsidRPr="00D67F65">
        <w:rPr>
          <w:rFonts w:cs="Times New Roman"/>
          <w:color w:val="000000"/>
        </w:rPr>
        <w:t xml:space="preserve">• Trening treba sadržavati pravilno zagrijavanje na početku treninga i relaksaciju na kraju treninga. </w:t>
      </w:r>
    </w:p>
    <w:p w:rsidR="00D67F65" w:rsidRPr="00D67F65" w:rsidRDefault="00D67F65" w:rsidP="00D67F65">
      <w:pPr>
        <w:autoSpaceDE w:val="0"/>
        <w:autoSpaceDN w:val="0"/>
        <w:adjustRightInd w:val="0"/>
        <w:spacing w:after="0" w:line="240" w:lineRule="auto"/>
        <w:ind w:left="780" w:hanging="360"/>
        <w:jc w:val="both"/>
        <w:rPr>
          <w:rFonts w:cs="Times New Roman"/>
          <w:color w:val="000000"/>
        </w:rPr>
      </w:pPr>
      <w:r w:rsidRPr="00D67F65">
        <w:rPr>
          <w:rFonts w:cs="Times New Roman"/>
          <w:color w:val="000000"/>
        </w:rPr>
        <w:t xml:space="preserve">• Tehnika izvođenja vježbi mora se pravilno naučiti ali mora biti primjerena mogućnostima osobe s invaliditetom. Tehniku treba uvježbavati s minimalnim opterećenjem. </w:t>
      </w:r>
    </w:p>
    <w:p w:rsidR="00D67F65" w:rsidRPr="00D67F65" w:rsidRDefault="00D67F65" w:rsidP="00D67F65">
      <w:pPr>
        <w:autoSpaceDE w:val="0"/>
        <w:autoSpaceDN w:val="0"/>
        <w:adjustRightInd w:val="0"/>
        <w:spacing w:after="0" w:line="240" w:lineRule="auto"/>
        <w:ind w:left="780" w:hanging="360"/>
        <w:jc w:val="both"/>
        <w:rPr>
          <w:rFonts w:cs="Times New Roman"/>
          <w:color w:val="000000"/>
        </w:rPr>
      </w:pPr>
      <w:r w:rsidRPr="00D67F65">
        <w:rPr>
          <w:rFonts w:cs="Times New Roman"/>
          <w:color w:val="000000"/>
        </w:rPr>
        <w:t xml:space="preserve">• Program treninga mora sadržavati vježbe koje utječu na sve velike mišićne grupe. </w:t>
      </w:r>
    </w:p>
    <w:p w:rsidR="00D67F65" w:rsidRPr="00D67F65" w:rsidRDefault="00D67F65" w:rsidP="00D67F65">
      <w:pPr>
        <w:autoSpaceDE w:val="0"/>
        <w:autoSpaceDN w:val="0"/>
        <w:adjustRightInd w:val="0"/>
        <w:spacing w:after="0" w:line="240" w:lineRule="auto"/>
        <w:ind w:left="780" w:hanging="360"/>
        <w:jc w:val="both"/>
        <w:rPr>
          <w:rFonts w:cs="Times New Roman"/>
          <w:color w:val="000000"/>
        </w:rPr>
      </w:pPr>
      <w:r w:rsidRPr="00D67F65">
        <w:rPr>
          <w:rFonts w:cs="Times New Roman"/>
          <w:color w:val="000000"/>
        </w:rPr>
        <w:t xml:space="preserve">• Ako postoji bilo kakva ozljeda ili znak slabosti, treba to provjeriti prije nego se počne ili nastavi s treningom. </w:t>
      </w:r>
    </w:p>
    <w:p w:rsidR="00D67F65" w:rsidRPr="00D67F65" w:rsidRDefault="00D67F65" w:rsidP="00D67F65">
      <w:pPr>
        <w:autoSpaceDE w:val="0"/>
        <w:autoSpaceDN w:val="0"/>
        <w:adjustRightInd w:val="0"/>
        <w:spacing w:after="0" w:line="240" w:lineRule="auto"/>
        <w:ind w:left="780" w:hanging="360"/>
        <w:jc w:val="both"/>
        <w:rPr>
          <w:rFonts w:cs="Times New Roman"/>
          <w:color w:val="000000"/>
        </w:rPr>
      </w:pPr>
      <w:r w:rsidRPr="00D67F65">
        <w:rPr>
          <w:rFonts w:cs="Times New Roman"/>
          <w:color w:val="000000"/>
        </w:rPr>
        <w:t xml:space="preserve">• I trener i sportaš moraju biti realni u očekivanju što se tiče napretka u razvoju snage. </w:t>
      </w:r>
    </w:p>
    <w:p w:rsidR="00D67F65" w:rsidRPr="00D67F65" w:rsidRDefault="00D67F65" w:rsidP="00D67F65">
      <w:pPr>
        <w:autoSpaceDE w:val="0"/>
        <w:autoSpaceDN w:val="0"/>
        <w:adjustRightInd w:val="0"/>
        <w:spacing w:after="0" w:line="240" w:lineRule="auto"/>
        <w:rPr>
          <w:rFonts w:cs="Times New Roman"/>
          <w:color w:val="000000"/>
        </w:rPr>
      </w:pP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 Treba primjenjivati koncepte periodizacije treninga snage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Pod stručnim nadzorom vanjsko opterećenje mora biti takvo da ga sportaš može izvoditi kroz cijeli opseg pokreta. S obzirom na intenzitet opterećenja možemo ga podijeliti na malo, srdnje i veliko. </w:t>
      </w:r>
    </w:p>
    <w:p w:rsidR="000C2786" w:rsidRDefault="00D67F65" w:rsidP="000C2786">
      <w:pPr>
        <w:autoSpaceDE w:val="0"/>
        <w:autoSpaceDN w:val="0"/>
        <w:adjustRightInd w:val="0"/>
        <w:spacing w:after="0" w:line="240" w:lineRule="auto"/>
        <w:jc w:val="both"/>
        <w:rPr>
          <w:rFonts w:cs="Times New Roman"/>
          <w:color w:val="000000"/>
        </w:rPr>
      </w:pPr>
      <w:r w:rsidRPr="00D67F65">
        <w:rPr>
          <w:rFonts w:cs="Times New Roman"/>
          <w:color w:val="000000"/>
        </w:rPr>
        <w:t xml:space="preserve">Malo vanjsko opterećenje odnosi se na vanjsko opterećenje koje je manje od 50% od 1RM (individualni maksimum), srednje vanjsko opterećenje 70% od 1RM i veliko vanjsko opterećenje 80% od 1RM. </w:t>
      </w:r>
    </w:p>
    <w:p w:rsidR="00D67F65" w:rsidRPr="00D67F65" w:rsidRDefault="00D67F65" w:rsidP="000C2786">
      <w:pPr>
        <w:autoSpaceDE w:val="0"/>
        <w:autoSpaceDN w:val="0"/>
        <w:adjustRightInd w:val="0"/>
        <w:spacing w:after="0" w:line="240" w:lineRule="auto"/>
        <w:jc w:val="both"/>
        <w:rPr>
          <w:rFonts w:cs="Times New Roman"/>
          <w:color w:val="000000"/>
        </w:rPr>
      </w:pPr>
      <w:r w:rsidRPr="00D67F65">
        <w:rPr>
          <w:rFonts w:cs="Times New Roman"/>
          <w:color w:val="000000"/>
        </w:rPr>
        <w:t xml:space="preserve">1RM (individualni maksimum) možemo izračunati na više načina a najčešće se koristi formula po Brzickom: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Podignuta težina : (1.0278 – (0.0278 x broj izvedenih pokušaja))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Nakon što izračunamo individualni maksimum za pojedinu mišićnu grupu (100%) izračunavamo postotak opterećenja ovisno o cilju vježbanja koji želimo ostvariti.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Napomena: procjena individualnog maksimuma dozvoljena je tek nakon perioda uvođenja u kondiciju. Trajanje ovog perioda ovisi o razini fitnessa osobe koju testiramo.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Razvoj srčano žilnog i dišnog sustava temelji se na intenzitetu koji je određen trenažnim pulsom. Trenažni puls je omeđen donjom granicom (osigurava fiziološke promjene) i gornjom granicom koja vježbanje zadržava u željenoj zoni ili sprječava mogući incident.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Jedan od načina za izračunavanje trenažnog pulsa je formula: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Trenažni puls 1 (donja granica) TP1= 05x (PMX-PM)+ PM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Trenažni puls 2 (gornja granica) TP2= 07x (PMX-PM)+ PM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t xml:space="preserve">PMX = puls maksimalni a izračunava se pomoću formule 220 – godine starost </w:t>
      </w:r>
    </w:p>
    <w:p w:rsidR="00D67F65" w:rsidRPr="00D67F65" w:rsidRDefault="00D67F65" w:rsidP="00D67F65">
      <w:pPr>
        <w:autoSpaceDE w:val="0"/>
        <w:autoSpaceDN w:val="0"/>
        <w:adjustRightInd w:val="0"/>
        <w:spacing w:after="0" w:line="240" w:lineRule="auto"/>
        <w:jc w:val="both"/>
        <w:rPr>
          <w:rFonts w:cs="Times New Roman"/>
          <w:color w:val="000000"/>
        </w:rPr>
      </w:pPr>
      <w:r w:rsidRPr="00D67F65">
        <w:rPr>
          <w:rFonts w:cs="Times New Roman"/>
          <w:color w:val="000000"/>
        </w:rPr>
        <w:lastRenderedPageBreak/>
        <w:t xml:space="preserve">PM = puls u mirovanju </w:t>
      </w:r>
    </w:p>
    <w:p w:rsidR="00D67F65" w:rsidRPr="006C384F" w:rsidRDefault="00D67F65" w:rsidP="00D67F65">
      <w:pPr>
        <w:autoSpaceDE w:val="0"/>
        <w:autoSpaceDN w:val="0"/>
        <w:adjustRightInd w:val="0"/>
        <w:spacing w:after="0" w:line="240" w:lineRule="auto"/>
        <w:rPr>
          <w:color w:val="000000" w:themeColor="text1"/>
        </w:rPr>
      </w:pPr>
      <w:r w:rsidRPr="006C384F">
        <w:rPr>
          <w:rFonts w:cs="Times New Roman"/>
          <w:color w:val="000000"/>
        </w:rPr>
        <w:t>Uz sva navedena pravila doziranja opterećenja moramo naglasiti da se subjektivni osjećaj vježbača mora uvažavati tim više u koliko se radi o osobama s invaliditetom.</w:t>
      </w:r>
    </w:p>
    <w:p w:rsidR="00D67F65" w:rsidRPr="006C384F" w:rsidRDefault="00D67F65" w:rsidP="008157B7">
      <w:pPr>
        <w:autoSpaceDE w:val="0"/>
        <w:autoSpaceDN w:val="0"/>
        <w:adjustRightInd w:val="0"/>
        <w:spacing w:after="0" w:line="240" w:lineRule="auto"/>
        <w:rPr>
          <w:color w:val="000000" w:themeColor="text1"/>
        </w:rPr>
      </w:pPr>
    </w:p>
    <w:p w:rsidR="000A24A5" w:rsidRPr="006C384F" w:rsidRDefault="000A24A5" w:rsidP="008157B7">
      <w:pPr>
        <w:autoSpaceDE w:val="0"/>
        <w:autoSpaceDN w:val="0"/>
        <w:adjustRightInd w:val="0"/>
        <w:spacing w:after="0" w:line="240" w:lineRule="auto"/>
        <w:rPr>
          <w:color w:val="000000" w:themeColor="text1"/>
        </w:rPr>
      </w:pPr>
      <w:r w:rsidRPr="006C384F">
        <w:rPr>
          <w:color w:val="000000" w:themeColor="text1"/>
        </w:rPr>
        <w:t>U Sportsko Rekreativnom Centru Labrador mogu se trenirati sljedeći sportovi:</w:t>
      </w:r>
    </w:p>
    <w:p w:rsidR="000A24A5" w:rsidRPr="006C384F" w:rsidRDefault="000A24A5" w:rsidP="00DF41E0">
      <w:pPr>
        <w:autoSpaceDE w:val="0"/>
        <w:autoSpaceDN w:val="0"/>
        <w:adjustRightInd w:val="0"/>
        <w:spacing w:after="0" w:line="240" w:lineRule="auto"/>
        <w:rPr>
          <w:color w:val="000000" w:themeColor="text1"/>
        </w:rPr>
      </w:pPr>
    </w:p>
    <w:p w:rsidR="00F741C9" w:rsidRPr="006C384F" w:rsidRDefault="00017619" w:rsidP="00DF41E0">
      <w:pPr>
        <w:autoSpaceDE w:val="0"/>
        <w:autoSpaceDN w:val="0"/>
        <w:adjustRightInd w:val="0"/>
        <w:spacing w:after="0" w:line="240" w:lineRule="auto"/>
        <w:rPr>
          <w:b/>
          <w:color w:val="000000" w:themeColor="text1"/>
        </w:rPr>
      </w:pPr>
      <w:r w:rsidRPr="006C384F">
        <w:rPr>
          <w:b/>
          <w:color w:val="000000" w:themeColor="text1"/>
        </w:rPr>
        <w:t>4</w:t>
      </w:r>
      <w:r w:rsidR="008157B7" w:rsidRPr="006C384F">
        <w:rPr>
          <w:b/>
          <w:color w:val="000000" w:themeColor="text1"/>
        </w:rPr>
        <w:t>.1.</w:t>
      </w:r>
      <w:r w:rsidR="00F741C9" w:rsidRPr="006C384F">
        <w:rPr>
          <w:b/>
          <w:color w:val="000000" w:themeColor="text1"/>
        </w:rPr>
        <w:t>JUDO</w:t>
      </w:r>
    </w:p>
    <w:p w:rsidR="00F741C9" w:rsidRPr="006C384F" w:rsidRDefault="00F741C9" w:rsidP="00DF41E0">
      <w:pPr>
        <w:autoSpaceDE w:val="0"/>
        <w:autoSpaceDN w:val="0"/>
        <w:adjustRightInd w:val="0"/>
        <w:spacing w:after="0" w:line="240" w:lineRule="auto"/>
        <w:rPr>
          <w:color w:val="000000" w:themeColor="text1"/>
        </w:rPr>
      </w:pPr>
    </w:p>
    <w:p w:rsidR="00BB3163" w:rsidRPr="006C384F" w:rsidRDefault="00800232" w:rsidP="00DF41E0">
      <w:pPr>
        <w:autoSpaceDE w:val="0"/>
        <w:autoSpaceDN w:val="0"/>
        <w:adjustRightInd w:val="0"/>
        <w:spacing w:after="0" w:line="240" w:lineRule="auto"/>
        <w:rPr>
          <w:color w:val="000000" w:themeColor="text1"/>
        </w:rPr>
      </w:pPr>
      <w:r w:rsidRPr="006C384F">
        <w:rPr>
          <w:color w:val="000000" w:themeColor="text1"/>
        </w:rPr>
        <w:t xml:space="preserve">Judo je borilačka vještina i olimpijski i paraolimpijski šport nastao kao skup probranih tehnika iz JuJutsua. JuJutsu je u to vrijeme u Japanu bilo zajedničko ime za sve borilačke vještine (udaračke i hrvačke). Tada je osnivač Juda – Jigoro Kano, koji je savladao nekoliko stilova JuJutsua, odlučio uzeti ono najbolje od svakog stila i odbaciti nepotrebno.Judo je disciplina koja u sebi sintetizira elemente filozofije, nauke, umjetnosti i športa.Popularnost juda danas je vrlo velika, unatoč tome što je za njegovo usavršavanje i vježbanje potrebno mnogo napora i truda, i što je taj “put” vrlo dugotrajan. O njegovoj popularnosti govori podatak da je judo po broju zemalja sudionika u judo turniru na olimpijskim igrama odmah uz bok kraljice športova atletike. </w:t>
      </w:r>
    </w:p>
    <w:p w:rsidR="00800232" w:rsidRPr="006C384F" w:rsidRDefault="00800232" w:rsidP="00DF41E0">
      <w:pPr>
        <w:autoSpaceDE w:val="0"/>
        <w:autoSpaceDN w:val="0"/>
        <w:adjustRightInd w:val="0"/>
        <w:spacing w:after="0" w:line="240" w:lineRule="auto"/>
        <w:rPr>
          <w:color w:val="000000" w:themeColor="text1"/>
        </w:rPr>
      </w:pPr>
      <w:r w:rsidRPr="006C384F">
        <w:rPr>
          <w:color w:val="000000" w:themeColor="text1"/>
        </w:rPr>
        <w:t>Judo se vježba u gotovo svim zemljama Svijeta, obvezan je predmet u svim vojskama i policijama pa čak i u školama nekih zemalja.Judo je u Japanu dugo vremena predstavljao tajnu vještinu, rezervirane isključivo za pripadnike povlaštene ratničke kaste Samuraja.Svoj današnji oblik, a i ime judo (nježan način/put) je dobio tek 1882.g. kada je prof. Jigoro Kano, nakon dubokog studija svih ostalih škola i njihovih sistema, stvorio Kodokan, “Institut za traženje puteva”. On ne samo što je napravio sintezu metoda različitih škola nego je od juda načinio zaokruženi sistem psihičkog i fizičkog odgoja u kojem je unio neke nove principe, zaslužan je posebice za razvoj bacanja u judu (Nage-waza).Širenju juda po svijetu su doprinijeli izaslanici Ko-do-kwana, koji su u pojedinim zemljama osnivali škole i institute za proučavanje juda. Između dva svjetska rata judo se počeo javljati u Americi i Europi, poslije drugog svjetskog rata organizirana je Europska judo unija (EJU) 1948.g., a 1951.g. i Međunarodna judo federacija (IJF). Pravila borbe standardizirana su 1951. godine. Judo je ušao u program Olimpijskih igara na Igrama u Tokiju 1964. godine, i to samo za muškarce. Za žene je judo uveden tek na Igrama u Barceloni 1992. Za slijepe i slabovidne osobe Judo može biti instrument za samostalnost u kretanju te razvoju fizičke sposobnosti koji omogućavaju bolju adaptaciju na svakodnevni život.</w:t>
      </w:r>
    </w:p>
    <w:p w:rsidR="00800232" w:rsidRPr="006C384F" w:rsidRDefault="00800232" w:rsidP="00DF41E0">
      <w:pPr>
        <w:autoSpaceDE w:val="0"/>
        <w:autoSpaceDN w:val="0"/>
        <w:adjustRightInd w:val="0"/>
        <w:spacing w:after="0" w:line="240" w:lineRule="auto"/>
        <w:rPr>
          <w:color w:val="000000" w:themeColor="text1"/>
        </w:rPr>
      </w:pPr>
    </w:p>
    <w:p w:rsidR="00800232" w:rsidRPr="006C384F" w:rsidRDefault="00017619" w:rsidP="00DF41E0">
      <w:pPr>
        <w:autoSpaceDE w:val="0"/>
        <w:autoSpaceDN w:val="0"/>
        <w:adjustRightInd w:val="0"/>
        <w:spacing w:after="0" w:line="240" w:lineRule="auto"/>
        <w:rPr>
          <w:b/>
          <w:color w:val="000000" w:themeColor="text1"/>
        </w:rPr>
      </w:pPr>
      <w:r w:rsidRPr="006C384F">
        <w:rPr>
          <w:b/>
          <w:color w:val="000000" w:themeColor="text1"/>
        </w:rPr>
        <w:t>4</w:t>
      </w:r>
      <w:r w:rsidR="008157B7" w:rsidRPr="006C384F">
        <w:rPr>
          <w:b/>
          <w:color w:val="000000" w:themeColor="text1"/>
        </w:rPr>
        <w:t>.2.</w:t>
      </w:r>
      <w:r w:rsidR="00800232" w:rsidRPr="006C384F">
        <w:rPr>
          <w:b/>
          <w:color w:val="000000" w:themeColor="text1"/>
        </w:rPr>
        <w:t>DOBROBITI JUDA ZA SLIJEPE OSOBE</w:t>
      </w:r>
    </w:p>
    <w:p w:rsidR="00800232" w:rsidRPr="006C384F" w:rsidRDefault="00800232" w:rsidP="00DF41E0">
      <w:pPr>
        <w:autoSpaceDE w:val="0"/>
        <w:autoSpaceDN w:val="0"/>
        <w:adjustRightInd w:val="0"/>
        <w:spacing w:after="0" w:line="240" w:lineRule="auto"/>
        <w:rPr>
          <w:color w:val="000000" w:themeColor="text1"/>
        </w:rPr>
      </w:pPr>
      <w:r w:rsidRPr="006C384F">
        <w:rPr>
          <w:color w:val="000000" w:themeColor="text1"/>
        </w:rPr>
        <w:br/>
        <w:t>Oštećenja vida može uzrokovati određene probleme kao što su poteškoće u socijalnoj integraciji kao i problema sa ravnotežom, koordinacijom i orijentacijom.</w:t>
      </w:r>
      <w:r w:rsidRPr="006C384F">
        <w:rPr>
          <w:color w:val="000000" w:themeColor="text1"/>
        </w:rPr>
        <w:br/>
        <w:t>FIZIČKE Bitno je za slijepe osobe kako bi naučili da pada na prikladan način, jer nesigurnost pokreta, zbog sljepoće, često dovodi do bolnog pada. Judo pritom pomaže slijepim osobama izbjeći nesreće u svakodnevnom životu. Vježbanjem juda utječe se na koordinaciju, snagu, brzina i okretnost. U praksi, kad osoba ne vidi svoje protivnike tijekom borbi ona pokušava distribuirati svoje snage i prilagoditi svoje ponašanje u tom procesu svim svojim preostalim osjetilima.</w:t>
      </w:r>
      <w:r w:rsidRPr="006C384F">
        <w:rPr>
          <w:color w:val="000000" w:themeColor="text1"/>
        </w:rPr>
        <w:br/>
        <w:t>PSIHOLOŠKE Judo omogućuje slijepim ljudima da preuzmu inicijativu, bez rizika. Slijepe osobe pritom uče upravljati svojim tijelom i prostorom bez posebne pomoći drugih ljudi što potiče samopouzdanje u svakodnevnom životu. Judo je atraktivan jer omogućuje slijepim osobama da budu ravnopravni s videćim osobama. Slijepi sportaši mogu sudjelovati službeno u natjecanjima u organizaciji Međunarodne sportske organizacije slijepih IBSA-e i njenih zemalja članica, kao i na natjecanjima za videće osobe. Oni mogu postići isti rezultate kao i videće osobe. Svi ovi čimbenici utječu na samopouzdanje u svoje fizičke sposobnosti.. Tjelesno oštećenje bilo koje vrste često podrazumijeva izolaciju i sjedalački način života. Članstvo u sportskim organizacijama pruža priliku da se natječu ravnopravno sa svim ljudima neovisno o vrsti oštećenja i ili videćim osobama. Slijepe osobe sklone su izbjegavanju socijalnih kontakata radi nesigurnosti, a bavljenje judom djeluje motivirajuće, fizička aktivnost ima brojne pozitivne učinke sama po sebi te olakšava kontakt i socijalnu integraciju.</w:t>
      </w:r>
      <w:r w:rsidRPr="006C384F">
        <w:rPr>
          <w:color w:val="000000" w:themeColor="text1"/>
        </w:rPr>
        <w:br/>
        <w:t xml:space="preserve">SAMOOBRANA Kroz iskustvo judo praksu moguće je naučiti prevenirati neočekivane čimbenike, pa </w:t>
      </w:r>
      <w:r w:rsidRPr="006C384F">
        <w:rPr>
          <w:color w:val="000000" w:themeColor="text1"/>
        </w:rPr>
        <w:lastRenderedPageBreak/>
        <w:t>čak i kada se oni dogode, pojedinac može naučiti da ih prevlada. Judo je disciplina koja u sebi sintetizira elemente filozofije, nauke, umjetnosti i športa a osnovni principi judo etike su poštivanje pravila i protivnika. Judo je umjetnost koja utječe na jačanje tijela i duha, pomažući izrazito psiho-motorički razvoj osobe.</w:t>
      </w:r>
      <w:r w:rsidRPr="006C384F">
        <w:rPr>
          <w:color w:val="000000" w:themeColor="text1"/>
        </w:rPr>
        <w:br/>
        <w:t>IBSA –Međunarodna sportska organizacija slijepih utvrdila je sljedeće kategorije za kvalifikaciju slijepih i slabovdnih sportaša na judo natjecanjima: B1 = percepcije svjetlosti u oba oka na percepciju svjetlosti, ali bez sposobnosti da prepoznaju oblik ruke na bilo kojoj udaljenosti, ili u bilo kojem smjeru. B2 = Od sposobnost prepoznavanja obliku ruke vidne oštrine 2 / 60 i / ili vidno polje manje od 5 stupnjeva. B3 = Od vidne oštrine iznad 2 / 60 do vidne oštrine i 6 / 60 i / ili vidno polje od više od 5 stupnjeva i manje od 20 stupnjeva.</w:t>
      </w:r>
    </w:p>
    <w:p w:rsidR="00800232" w:rsidRPr="006C384F" w:rsidRDefault="00800232" w:rsidP="00DF41E0">
      <w:pPr>
        <w:autoSpaceDE w:val="0"/>
        <w:autoSpaceDN w:val="0"/>
        <w:adjustRightInd w:val="0"/>
        <w:spacing w:after="0" w:line="240" w:lineRule="auto"/>
        <w:rPr>
          <w:color w:val="000000" w:themeColor="text1"/>
        </w:rPr>
      </w:pPr>
    </w:p>
    <w:p w:rsidR="00800232" w:rsidRPr="006C384F" w:rsidRDefault="00800232" w:rsidP="00DF41E0">
      <w:pPr>
        <w:autoSpaceDE w:val="0"/>
        <w:autoSpaceDN w:val="0"/>
        <w:adjustRightInd w:val="0"/>
        <w:spacing w:after="0" w:line="240" w:lineRule="auto"/>
        <w:rPr>
          <w:rFonts w:cs="Times New Roman"/>
          <w:iCs/>
          <w:color w:val="000000" w:themeColor="text1"/>
        </w:rPr>
      </w:pPr>
      <w:r w:rsidRPr="006C384F">
        <w:rPr>
          <w:rFonts w:cs="Times New Roman"/>
          <w:iCs/>
          <w:color w:val="000000" w:themeColor="text1"/>
        </w:rPr>
        <w:t>Judo za slijepe  prisutan je u Karlovcu od 2011. g. osnivanjem Judo Kluba slijepih Labrador.</w:t>
      </w:r>
    </w:p>
    <w:p w:rsidR="006C384F" w:rsidRPr="006C384F" w:rsidRDefault="006C384F" w:rsidP="00DF41E0">
      <w:pPr>
        <w:shd w:val="clear" w:color="auto" w:fill="FFFFFF"/>
        <w:spacing w:after="300" w:line="255" w:lineRule="atLeast"/>
        <w:rPr>
          <w:rFonts w:eastAsia="Times New Roman" w:cs="Arial"/>
          <w:b/>
          <w:bCs/>
          <w:color w:val="000000" w:themeColor="text1"/>
          <w:lang w:eastAsia="hr-HR"/>
        </w:rPr>
      </w:pPr>
    </w:p>
    <w:p w:rsidR="00800232" w:rsidRPr="006C384F" w:rsidRDefault="00017619" w:rsidP="00DF41E0">
      <w:pPr>
        <w:shd w:val="clear" w:color="auto" w:fill="FFFFFF"/>
        <w:spacing w:after="300" w:line="255" w:lineRule="atLeast"/>
        <w:rPr>
          <w:rFonts w:eastAsia="Times New Roman" w:cs="Arial"/>
          <w:b/>
          <w:bCs/>
          <w:color w:val="000000" w:themeColor="text1"/>
          <w:lang w:eastAsia="hr-HR"/>
        </w:rPr>
      </w:pPr>
      <w:r w:rsidRPr="006C384F">
        <w:rPr>
          <w:rFonts w:eastAsia="Times New Roman" w:cs="Arial"/>
          <w:b/>
          <w:bCs/>
          <w:color w:val="000000" w:themeColor="text1"/>
          <w:lang w:eastAsia="hr-HR"/>
        </w:rPr>
        <w:t>4</w:t>
      </w:r>
      <w:r w:rsidR="008157B7" w:rsidRPr="006C384F">
        <w:rPr>
          <w:rFonts w:eastAsia="Times New Roman" w:cs="Arial"/>
          <w:b/>
          <w:bCs/>
          <w:color w:val="000000" w:themeColor="text1"/>
          <w:lang w:eastAsia="hr-HR"/>
        </w:rPr>
        <w:t>.3.</w:t>
      </w:r>
      <w:r w:rsidR="00F741C9" w:rsidRPr="006C384F">
        <w:rPr>
          <w:rFonts w:eastAsia="Times New Roman" w:cs="Arial"/>
          <w:b/>
          <w:bCs/>
          <w:color w:val="000000" w:themeColor="text1"/>
          <w:lang w:eastAsia="hr-HR"/>
        </w:rPr>
        <w:t>TAEKWONDO</w:t>
      </w:r>
    </w:p>
    <w:p w:rsidR="00F741C9" w:rsidRPr="006C384F" w:rsidRDefault="00F741C9" w:rsidP="00DF41E0">
      <w:pPr>
        <w:shd w:val="clear" w:color="auto" w:fill="FFFFFF"/>
        <w:spacing w:after="300" w:line="255" w:lineRule="atLeast"/>
        <w:rPr>
          <w:rFonts w:eastAsia="Times New Roman" w:cs="Arial"/>
          <w:b/>
          <w:bCs/>
          <w:color w:val="000000" w:themeColor="text1"/>
          <w:lang w:eastAsia="hr-HR"/>
        </w:rPr>
      </w:pPr>
      <w:r w:rsidRPr="006C384F">
        <w:rPr>
          <w:rStyle w:val="Strong"/>
          <w:rFonts w:cs="Arial"/>
          <w:color w:val="000000" w:themeColor="text1"/>
        </w:rPr>
        <w:t>Taekwondo</w:t>
      </w:r>
      <w:r w:rsidRPr="006C384F">
        <w:rPr>
          <w:rFonts w:cs="Arial"/>
          <w:color w:val="000000" w:themeColor="text1"/>
        </w:rPr>
        <w:t xml:space="preserve"> je korejska borilačka vještina nastala 40-ih godina dvadesetog stoljeća spajanjem različitih vještina koje su se vježbale u to vrijeme. Njezino ime dolazi iz riječi Tae, što znači udariti nogom, Kwon, što znači udariti rukom i Do, što znači put. Taekwondo je udaračka vještina koju odlikuju atraktivne nožne tehnike i brzina. Danas se taekwondo smatra jednom od najpopularnijih borilačkih vještina i sportova, a broj vježbača u svijetu se procjenjuje na više od 100 milijuna.</w:t>
      </w:r>
    </w:p>
    <w:p w:rsidR="00800232" w:rsidRPr="006C384F" w:rsidRDefault="00017619" w:rsidP="00DF41E0">
      <w:pPr>
        <w:shd w:val="clear" w:color="auto" w:fill="FFFFFF"/>
        <w:spacing w:after="300" w:line="255" w:lineRule="atLeast"/>
        <w:rPr>
          <w:rFonts w:eastAsia="Times New Roman" w:cs="Arial"/>
          <w:b/>
          <w:bCs/>
          <w:color w:val="000000" w:themeColor="text1"/>
          <w:lang w:eastAsia="hr-HR"/>
        </w:rPr>
      </w:pPr>
      <w:r w:rsidRPr="006C384F">
        <w:rPr>
          <w:rFonts w:eastAsia="Times New Roman" w:cs="Arial"/>
          <w:b/>
          <w:bCs/>
          <w:color w:val="000000" w:themeColor="text1"/>
          <w:lang w:eastAsia="hr-HR"/>
        </w:rPr>
        <w:t>4</w:t>
      </w:r>
      <w:r w:rsidR="008157B7" w:rsidRPr="006C384F">
        <w:rPr>
          <w:rFonts w:eastAsia="Times New Roman" w:cs="Arial"/>
          <w:b/>
          <w:bCs/>
          <w:color w:val="000000" w:themeColor="text1"/>
          <w:lang w:eastAsia="hr-HR"/>
        </w:rPr>
        <w:t>.4.</w:t>
      </w:r>
      <w:r w:rsidR="00800232" w:rsidRPr="006C384F">
        <w:rPr>
          <w:rFonts w:eastAsia="Times New Roman" w:cs="Arial"/>
          <w:b/>
          <w:bCs/>
          <w:color w:val="000000" w:themeColor="text1"/>
          <w:lang w:eastAsia="hr-HR"/>
        </w:rPr>
        <w:t>TAEKWONDO TEHNIČKE FORME</w:t>
      </w:r>
    </w:p>
    <w:p w:rsidR="00800232" w:rsidRPr="006C384F" w:rsidRDefault="00800232" w:rsidP="00DF41E0">
      <w:pPr>
        <w:shd w:val="clear" w:color="auto" w:fill="FFFFFF"/>
        <w:spacing w:after="300" w:line="255" w:lineRule="atLeast"/>
        <w:rPr>
          <w:rFonts w:eastAsia="Times New Roman" w:cs="Arial"/>
          <w:color w:val="000000" w:themeColor="text1"/>
          <w:lang w:eastAsia="hr-HR"/>
        </w:rPr>
      </w:pPr>
      <w:r w:rsidRPr="006C384F">
        <w:rPr>
          <w:rFonts w:eastAsia="Times New Roman" w:cs="Arial"/>
          <w:b/>
          <w:bCs/>
          <w:color w:val="000000" w:themeColor="text1"/>
          <w:lang w:eastAsia="hr-HR"/>
        </w:rPr>
        <w:t>Forme</w:t>
      </w:r>
      <w:r w:rsidRPr="006C384F">
        <w:rPr>
          <w:rFonts w:eastAsia="Times New Roman" w:cs="Arial"/>
          <w:color w:val="000000" w:themeColor="text1"/>
          <w:lang w:eastAsia="hr-HR"/>
        </w:rPr>
        <w:t xml:space="preserve"> su koreografirane borbe protiv zamišljenog napadača koje vježbač izvodi sam s ciljem razvijanja ravnoteže i usavršavanja osnovnih tehnika. Većina taekwondo sportaša danas vježba forme WTF-a ili forme ITF-a. WTF taekwondo sadrži osam učeničkih forma za niže pojaseve (taeguek poomsae) i devet majstorskih forma za crne pojaseve (yudanja poomsae). Neki klubovi još podučavaju forme palgwae, koje su razvijene u isto vrijeme kad i majstorske forme, ali velika većina klubova koristi novije i modernije forme taeguek.</w:t>
      </w:r>
    </w:p>
    <w:p w:rsidR="00800232" w:rsidRPr="006C384F" w:rsidRDefault="00800232" w:rsidP="00DF41E0">
      <w:pPr>
        <w:shd w:val="clear" w:color="auto" w:fill="FFFFFF"/>
        <w:spacing w:after="300" w:line="255" w:lineRule="atLeast"/>
        <w:rPr>
          <w:rFonts w:eastAsia="Times New Roman" w:cs="Arial"/>
          <w:color w:val="000000" w:themeColor="text1"/>
          <w:lang w:eastAsia="hr-HR"/>
        </w:rPr>
      </w:pPr>
      <w:r w:rsidRPr="006C384F">
        <w:rPr>
          <w:rFonts w:eastAsia="Times New Roman" w:cs="Arial"/>
          <w:color w:val="000000" w:themeColor="text1"/>
          <w:lang w:eastAsia="hr-HR"/>
        </w:rPr>
        <w:t>ITF sadrži 24 forme, po jednu za svaki sat u danu, a razvio ih je general Choi, Hong Hi, osnivač vještine ITF Taekwon-do. Ove su forme starije od WTF forma i još uvijek su vrlo popularne i izvan ITF-a.</w:t>
      </w:r>
    </w:p>
    <w:p w:rsidR="00800232" w:rsidRPr="006C384F" w:rsidRDefault="00800232" w:rsidP="00DF41E0">
      <w:pPr>
        <w:shd w:val="clear" w:color="auto" w:fill="FFFFFF"/>
        <w:spacing w:after="300" w:line="255" w:lineRule="atLeast"/>
        <w:rPr>
          <w:rFonts w:eastAsia="Times New Roman" w:cs="Arial"/>
          <w:color w:val="000000" w:themeColor="text1"/>
          <w:lang w:eastAsia="hr-HR"/>
        </w:rPr>
      </w:pPr>
      <w:r w:rsidRPr="006C384F">
        <w:rPr>
          <w:rFonts w:eastAsia="Times New Roman" w:cs="Arial"/>
          <w:color w:val="000000" w:themeColor="text1"/>
          <w:lang w:eastAsia="hr-HR"/>
        </w:rPr>
        <w:t>Izvođenje forma je danas međunarodni sport, i većina zemalja ima tehničke reprezentacije koje se natječu u izvođenju forma.</w:t>
      </w:r>
    </w:p>
    <w:p w:rsidR="00800232" w:rsidRPr="006C384F" w:rsidRDefault="00800232" w:rsidP="00DF41E0">
      <w:pPr>
        <w:shd w:val="clear" w:color="auto" w:fill="FFFFFF"/>
        <w:spacing w:after="264" w:line="405" w:lineRule="atLeast"/>
        <w:outlineLvl w:val="2"/>
        <w:rPr>
          <w:rFonts w:eastAsia="Times New Roman" w:cs="Arial"/>
          <w:color w:val="000000" w:themeColor="text1"/>
          <w:lang w:eastAsia="hr-HR"/>
        </w:rPr>
      </w:pPr>
      <w:r w:rsidRPr="006C384F">
        <w:rPr>
          <w:rFonts w:eastAsia="Times New Roman" w:cs="Arial"/>
          <w:b/>
          <w:bCs/>
          <w:color w:val="000000" w:themeColor="text1"/>
          <w:lang w:eastAsia="hr-HR"/>
        </w:rPr>
        <w:t>Pravila za izvođenje formi:</w:t>
      </w:r>
    </w:p>
    <w:p w:rsidR="00800232" w:rsidRPr="006C384F" w:rsidRDefault="00800232" w:rsidP="00DF41E0">
      <w:pPr>
        <w:numPr>
          <w:ilvl w:val="0"/>
          <w:numId w:val="11"/>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Prije izvođenja forme obavezan je naklon i izgovaranje točnog naziva forme na korejskom</w:t>
      </w:r>
    </w:p>
    <w:p w:rsidR="00800232" w:rsidRPr="006C384F" w:rsidRDefault="00800232" w:rsidP="00DF41E0">
      <w:pPr>
        <w:numPr>
          <w:ilvl w:val="0"/>
          <w:numId w:val="11"/>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Forma počinje i završava se u istoj točki</w:t>
      </w:r>
    </w:p>
    <w:p w:rsidR="00800232" w:rsidRPr="006C384F" w:rsidRDefault="00800232" w:rsidP="00DF41E0">
      <w:pPr>
        <w:numPr>
          <w:ilvl w:val="0"/>
          <w:numId w:val="11"/>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Pravilni (ispravni) stav mora biti zadržan sve vrijeme izvođenja forme</w:t>
      </w:r>
    </w:p>
    <w:p w:rsidR="00800232" w:rsidRPr="006C384F" w:rsidRDefault="00800232" w:rsidP="00DF41E0">
      <w:pPr>
        <w:numPr>
          <w:ilvl w:val="0"/>
          <w:numId w:val="11"/>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Mišići moraju biti stegnuti ili opušteni u kritičnim točkama vježbe</w:t>
      </w:r>
    </w:p>
    <w:p w:rsidR="00800232" w:rsidRPr="006C384F" w:rsidRDefault="00800232" w:rsidP="00DF41E0">
      <w:pPr>
        <w:numPr>
          <w:ilvl w:val="0"/>
          <w:numId w:val="11"/>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Kijap (uzvik) mora se raditi na naznačenim mjestima u formi</w:t>
      </w:r>
    </w:p>
    <w:p w:rsidR="00800232" w:rsidRPr="006C384F" w:rsidRDefault="00800232" w:rsidP="00DF41E0">
      <w:pPr>
        <w:numPr>
          <w:ilvl w:val="0"/>
          <w:numId w:val="11"/>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Forma se izvodi ritmično i bez krutosti</w:t>
      </w:r>
    </w:p>
    <w:p w:rsidR="00800232" w:rsidRPr="006C384F" w:rsidRDefault="00800232" w:rsidP="00DF41E0">
      <w:pPr>
        <w:numPr>
          <w:ilvl w:val="0"/>
          <w:numId w:val="11"/>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Treba znati svrhu svakog pokreta</w:t>
      </w:r>
    </w:p>
    <w:p w:rsidR="00800232" w:rsidRPr="006C384F" w:rsidRDefault="00800232" w:rsidP="00DF41E0">
      <w:pPr>
        <w:numPr>
          <w:ilvl w:val="0"/>
          <w:numId w:val="11"/>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Svaki pokret treba izvoditi realistično</w:t>
      </w:r>
    </w:p>
    <w:p w:rsidR="000A24A5" w:rsidRPr="006C384F" w:rsidRDefault="00800232" w:rsidP="00DF41E0">
      <w:pPr>
        <w:shd w:val="clear" w:color="auto" w:fill="FFFFFF"/>
        <w:spacing w:after="300" w:line="255" w:lineRule="atLeast"/>
        <w:rPr>
          <w:rFonts w:eastAsia="Times New Roman" w:cs="Arial"/>
          <w:color w:val="000000" w:themeColor="text1"/>
          <w:lang w:eastAsia="hr-HR"/>
        </w:rPr>
      </w:pPr>
      <w:r w:rsidRPr="006C384F">
        <w:rPr>
          <w:rFonts w:eastAsia="Times New Roman" w:cs="Arial"/>
          <w:color w:val="000000" w:themeColor="text1"/>
          <w:lang w:eastAsia="hr-HR"/>
        </w:rPr>
        <w:lastRenderedPageBreak/>
        <w:t xml:space="preserve">Sastavni dio polaganja za svaki novi pojas je i izvođenje formi. Za svaki pojas (kojem odgovara određeni </w:t>
      </w:r>
      <w:r w:rsidRPr="006C384F">
        <w:rPr>
          <w:rFonts w:eastAsia="Times New Roman" w:cs="Arial"/>
          <w:b/>
          <w:bCs/>
          <w:color w:val="000000" w:themeColor="text1"/>
          <w:lang w:eastAsia="hr-HR"/>
        </w:rPr>
        <w:t>Geup</w:t>
      </w:r>
      <w:r w:rsidRPr="006C384F">
        <w:rPr>
          <w:rFonts w:eastAsia="Times New Roman" w:cs="Arial"/>
          <w:color w:val="000000" w:themeColor="text1"/>
          <w:lang w:eastAsia="hr-HR"/>
        </w:rPr>
        <w:t xml:space="preserve"> odnosno </w:t>
      </w:r>
      <w:r w:rsidRPr="006C384F">
        <w:rPr>
          <w:rFonts w:eastAsia="Times New Roman" w:cs="Arial"/>
          <w:b/>
          <w:bCs/>
          <w:color w:val="000000" w:themeColor="text1"/>
          <w:lang w:eastAsia="hr-HR"/>
        </w:rPr>
        <w:t>DAN</w:t>
      </w:r>
      <w:r w:rsidRPr="006C384F">
        <w:rPr>
          <w:rFonts w:eastAsia="Times New Roman" w:cs="Arial"/>
          <w:color w:val="000000" w:themeColor="text1"/>
          <w:lang w:eastAsia="hr-HR"/>
        </w:rPr>
        <w:t>) postoji po jedna forma. Kako se pojasevi redaju, tako su i tehnike složenije.</w:t>
      </w:r>
    </w:p>
    <w:p w:rsidR="00800232" w:rsidRPr="006C384F" w:rsidRDefault="000A24A5" w:rsidP="00DF41E0">
      <w:pPr>
        <w:shd w:val="clear" w:color="auto" w:fill="FFFFFF"/>
        <w:spacing w:after="300" w:line="255" w:lineRule="atLeast"/>
        <w:rPr>
          <w:rFonts w:eastAsia="Times New Roman" w:cs="Arial"/>
          <w:color w:val="000000" w:themeColor="text1"/>
          <w:lang w:eastAsia="hr-HR"/>
        </w:rPr>
      </w:pPr>
      <w:r w:rsidRPr="006C384F">
        <w:rPr>
          <w:rFonts w:eastAsia="Times New Roman" w:cs="Arial"/>
          <w:b/>
          <w:bCs/>
          <w:color w:val="000000" w:themeColor="text1"/>
          <w:lang w:eastAsia="hr-HR"/>
        </w:rPr>
        <w:t>N</w:t>
      </w:r>
      <w:r w:rsidR="00800232" w:rsidRPr="006C384F">
        <w:rPr>
          <w:rFonts w:eastAsia="Times New Roman" w:cs="Arial"/>
          <w:b/>
          <w:bCs/>
          <w:color w:val="000000" w:themeColor="text1"/>
          <w:lang w:eastAsia="hr-HR"/>
        </w:rPr>
        <w:t>aziv</w:t>
      </w:r>
      <w:r w:rsidRPr="006C384F">
        <w:rPr>
          <w:rFonts w:eastAsia="Times New Roman" w:cs="Arial"/>
          <w:b/>
          <w:bCs/>
          <w:color w:val="000000" w:themeColor="text1"/>
          <w:lang w:eastAsia="hr-HR"/>
        </w:rPr>
        <w:t>i</w:t>
      </w:r>
      <w:r w:rsidR="00800232" w:rsidRPr="006C384F">
        <w:rPr>
          <w:rFonts w:eastAsia="Times New Roman" w:cs="Arial"/>
          <w:b/>
          <w:bCs/>
          <w:color w:val="000000" w:themeColor="text1"/>
          <w:lang w:eastAsia="hr-HR"/>
        </w:rPr>
        <w:t xml:space="preserve"> svih formi na korejskom jeziku.</w:t>
      </w:r>
    </w:p>
    <w:p w:rsidR="00800232" w:rsidRPr="006C384F" w:rsidRDefault="00800232" w:rsidP="00DF41E0">
      <w:pPr>
        <w:numPr>
          <w:ilvl w:val="0"/>
          <w:numId w:val="12"/>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Tae geuk il jang – Prva forma – Za 8. Geup</w:t>
      </w:r>
    </w:p>
    <w:p w:rsidR="00800232" w:rsidRPr="006C384F" w:rsidRDefault="00800232" w:rsidP="00DF41E0">
      <w:pPr>
        <w:numPr>
          <w:ilvl w:val="0"/>
          <w:numId w:val="12"/>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Tae geuk ee jang – Druga forma – Za 7. Geup</w:t>
      </w:r>
    </w:p>
    <w:p w:rsidR="00800232" w:rsidRPr="006C384F" w:rsidRDefault="00800232" w:rsidP="00DF41E0">
      <w:pPr>
        <w:numPr>
          <w:ilvl w:val="0"/>
          <w:numId w:val="12"/>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Tae geuk sam jang – Treća forma – Za 6. Geup</w:t>
      </w:r>
    </w:p>
    <w:p w:rsidR="00800232" w:rsidRPr="006C384F" w:rsidRDefault="00800232" w:rsidP="00DF41E0">
      <w:pPr>
        <w:numPr>
          <w:ilvl w:val="0"/>
          <w:numId w:val="12"/>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Tae geuk sa jang – Četvrta forma – Za 5. Geup</w:t>
      </w:r>
    </w:p>
    <w:p w:rsidR="00800232" w:rsidRPr="006C384F" w:rsidRDefault="00800232" w:rsidP="00DF41E0">
      <w:pPr>
        <w:numPr>
          <w:ilvl w:val="0"/>
          <w:numId w:val="12"/>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Tae geuk oh jang – Peta forma – Za 4. Geup</w:t>
      </w:r>
    </w:p>
    <w:p w:rsidR="00800232" w:rsidRPr="006C384F" w:rsidRDefault="00800232" w:rsidP="00DF41E0">
      <w:pPr>
        <w:numPr>
          <w:ilvl w:val="0"/>
          <w:numId w:val="12"/>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Tae geuk yuk jang – Šesta forma – Za 3. Geup</w:t>
      </w:r>
    </w:p>
    <w:p w:rsidR="00800232" w:rsidRPr="006C384F" w:rsidRDefault="00800232" w:rsidP="00DF41E0">
      <w:pPr>
        <w:numPr>
          <w:ilvl w:val="0"/>
          <w:numId w:val="12"/>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Tae geuk chil jang – Sedma forma – Za 2. Geup</w:t>
      </w:r>
    </w:p>
    <w:p w:rsidR="00800232" w:rsidRPr="006C384F" w:rsidRDefault="00800232" w:rsidP="00DF41E0">
      <w:pPr>
        <w:numPr>
          <w:ilvl w:val="0"/>
          <w:numId w:val="12"/>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Tae geuk pal jang – Osma forma – Za 1. Geup</w:t>
      </w:r>
    </w:p>
    <w:p w:rsidR="00800232" w:rsidRPr="006C384F" w:rsidRDefault="00800232" w:rsidP="00DF41E0">
      <w:pPr>
        <w:numPr>
          <w:ilvl w:val="0"/>
          <w:numId w:val="12"/>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Tae geuk pal jang – Osma forma – Za 1. DAN (kao i za 1. Geup)</w:t>
      </w:r>
    </w:p>
    <w:p w:rsidR="00800232" w:rsidRPr="006C384F" w:rsidRDefault="00800232" w:rsidP="00DF41E0">
      <w:pPr>
        <w:shd w:val="clear" w:color="auto" w:fill="FFFFFF"/>
        <w:spacing w:before="240" w:after="240" w:line="360" w:lineRule="atLeast"/>
        <w:outlineLvl w:val="3"/>
        <w:rPr>
          <w:rFonts w:eastAsia="Times New Roman" w:cs="Arial"/>
          <w:color w:val="000000" w:themeColor="text1"/>
          <w:lang w:eastAsia="hr-HR"/>
        </w:rPr>
      </w:pPr>
      <w:r w:rsidRPr="006C384F">
        <w:rPr>
          <w:rFonts w:eastAsia="Times New Roman" w:cs="Arial"/>
          <w:b/>
          <w:bCs/>
          <w:color w:val="000000" w:themeColor="text1"/>
          <w:lang w:eastAsia="hr-HR"/>
        </w:rPr>
        <w:t>Majstorske forme:</w:t>
      </w:r>
    </w:p>
    <w:p w:rsidR="00800232" w:rsidRPr="006C384F" w:rsidRDefault="00800232" w:rsidP="00DF41E0">
      <w:pPr>
        <w:numPr>
          <w:ilvl w:val="0"/>
          <w:numId w:val="13"/>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Koryo</w:t>
      </w:r>
    </w:p>
    <w:p w:rsidR="00800232" w:rsidRPr="006C384F" w:rsidRDefault="00800232" w:rsidP="00DF41E0">
      <w:pPr>
        <w:numPr>
          <w:ilvl w:val="0"/>
          <w:numId w:val="13"/>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Keumgang</w:t>
      </w:r>
    </w:p>
    <w:p w:rsidR="00800232" w:rsidRPr="006C384F" w:rsidRDefault="00800232" w:rsidP="00DF41E0">
      <w:pPr>
        <w:numPr>
          <w:ilvl w:val="0"/>
          <w:numId w:val="13"/>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Taebaek</w:t>
      </w:r>
    </w:p>
    <w:p w:rsidR="00800232" w:rsidRPr="006C384F" w:rsidRDefault="00800232" w:rsidP="00DF41E0">
      <w:pPr>
        <w:numPr>
          <w:ilvl w:val="0"/>
          <w:numId w:val="13"/>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Pyongwon</w:t>
      </w:r>
    </w:p>
    <w:p w:rsidR="00800232" w:rsidRPr="006C384F" w:rsidRDefault="00800232" w:rsidP="00DF41E0">
      <w:pPr>
        <w:numPr>
          <w:ilvl w:val="0"/>
          <w:numId w:val="13"/>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Sipjin</w:t>
      </w:r>
    </w:p>
    <w:p w:rsidR="00800232" w:rsidRPr="006C384F" w:rsidRDefault="00800232" w:rsidP="00DF41E0">
      <w:pPr>
        <w:numPr>
          <w:ilvl w:val="0"/>
          <w:numId w:val="13"/>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Jitae</w:t>
      </w:r>
    </w:p>
    <w:p w:rsidR="00800232" w:rsidRPr="006C384F" w:rsidRDefault="00800232" w:rsidP="00DF41E0">
      <w:pPr>
        <w:numPr>
          <w:ilvl w:val="0"/>
          <w:numId w:val="13"/>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Chonkwon</w:t>
      </w:r>
    </w:p>
    <w:p w:rsidR="00800232" w:rsidRPr="006C384F" w:rsidRDefault="00800232" w:rsidP="00DF41E0">
      <w:pPr>
        <w:numPr>
          <w:ilvl w:val="0"/>
          <w:numId w:val="13"/>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Hansu</w:t>
      </w:r>
    </w:p>
    <w:p w:rsidR="00800232" w:rsidRPr="006C384F" w:rsidRDefault="00800232" w:rsidP="00DF41E0">
      <w:pPr>
        <w:numPr>
          <w:ilvl w:val="0"/>
          <w:numId w:val="13"/>
        </w:numPr>
        <w:shd w:val="clear" w:color="auto" w:fill="FFFFFF"/>
        <w:spacing w:before="100" w:beforeAutospacing="1" w:after="100" w:afterAutospacing="1" w:line="332" w:lineRule="atLeast"/>
        <w:ind w:left="468"/>
        <w:rPr>
          <w:rFonts w:eastAsia="Times New Roman" w:cs="Arial"/>
          <w:color w:val="000000" w:themeColor="text1"/>
          <w:lang w:eastAsia="hr-HR"/>
        </w:rPr>
      </w:pPr>
      <w:r w:rsidRPr="006C384F">
        <w:rPr>
          <w:rFonts w:eastAsia="Times New Roman" w:cs="Arial"/>
          <w:color w:val="000000" w:themeColor="text1"/>
          <w:lang w:eastAsia="hr-HR"/>
        </w:rPr>
        <w:t>Ilyeo</w:t>
      </w:r>
    </w:p>
    <w:p w:rsidR="00800232" w:rsidRPr="006C384F" w:rsidRDefault="00800232" w:rsidP="00DF41E0">
      <w:pPr>
        <w:shd w:val="clear" w:color="auto" w:fill="FFFFFF"/>
        <w:spacing w:after="264" w:line="405" w:lineRule="atLeast"/>
        <w:outlineLvl w:val="2"/>
        <w:rPr>
          <w:rFonts w:eastAsia="Times New Roman" w:cs="Arial"/>
          <w:color w:val="000000" w:themeColor="text1"/>
          <w:lang w:eastAsia="hr-HR"/>
        </w:rPr>
      </w:pPr>
      <w:r w:rsidRPr="006C384F">
        <w:rPr>
          <w:rFonts w:eastAsia="Times New Roman" w:cs="Arial"/>
          <w:b/>
          <w:bCs/>
          <w:color w:val="000000" w:themeColor="text1"/>
          <w:lang w:eastAsia="hr-HR"/>
        </w:rPr>
        <w:t>TAEGUK FORME</w:t>
      </w:r>
    </w:p>
    <w:p w:rsidR="00800232" w:rsidRPr="006C384F" w:rsidRDefault="00800232" w:rsidP="00DF41E0">
      <w:pPr>
        <w:shd w:val="clear" w:color="auto" w:fill="FFFFFF"/>
        <w:spacing w:after="300" w:line="255" w:lineRule="atLeast"/>
        <w:rPr>
          <w:rFonts w:eastAsia="Times New Roman" w:cs="Arial"/>
          <w:color w:val="000000" w:themeColor="text1"/>
          <w:lang w:eastAsia="hr-HR"/>
        </w:rPr>
      </w:pPr>
      <w:r w:rsidRPr="006C384F">
        <w:rPr>
          <w:rFonts w:eastAsia="Times New Roman" w:cs="Arial"/>
          <w:color w:val="000000" w:themeColor="text1"/>
          <w:lang w:eastAsia="hr-HR"/>
        </w:rPr>
        <w:t xml:space="preserve">Prijevod s korejskog nam govori da </w:t>
      </w:r>
      <w:r w:rsidRPr="006C384F">
        <w:rPr>
          <w:rFonts w:eastAsia="Times New Roman" w:cs="Arial"/>
          <w:b/>
          <w:bCs/>
          <w:color w:val="000000" w:themeColor="text1"/>
          <w:lang w:eastAsia="hr-HR"/>
        </w:rPr>
        <w:t>TAE</w:t>
      </w:r>
      <w:r w:rsidRPr="006C384F">
        <w:rPr>
          <w:rFonts w:eastAsia="Times New Roman" w:cs="Arial"/>
          <w:color w:val="000000" w:themeColor="text1"/>
          <w:lang w:eastAsia="hr-HR"/>
        </w:rPr>
        <w:t xml:space="preserve"> predstavlja veličinu, beskrajnost, a </w:t>
      </w:r>
      <w:r w:rsidRPr="006C384F">
        <w:rPr>
          <w:rFonts w:eastAsia="Times New Roman" w:cs="Arial"/>
          <w:b/>
          <w:bCs/>
          <w:color w:val="000000" w:themeColor="text1"/>
          <w:lang w:eastAsia="hr-HR"/>
        </w:rPr>
        <w:t>GEUK</w:t>
      </w:r>
      <w:r w:rsidRPr="006C384F">
        <w:rPr>
          <w:rFonts w:eastAsia="Times New Roman" w:cs="Arial"/>
          <w:color w:val="000000" w:themeColor="text1"/>
          <w:lang w:eastAsia="hr-HR"/>
        </w:rPr>
        <w:t xml:space="preserve"> vječnost. 8 temeljnih misli istočnoazijske filozofije razvijeno je u ovih 8 formi za učenicke pojaseve.</w:t>
      </w:r>
    </w:p>
    <w:p w:rsidR="00800232" w:rsidRPr="006C384F" w:rsidRDefault="00800232" w:rsidP="00DF41E0">
      <w:pPr>
        <w:shd w:val="clear" w:color="auto" w:fill="FFFFFF"/>
        <w:spacing w:after="300" w:line="255" w:lineRule="atLeast"/>
        <w:rPr>
          <w:rFonts w:eastAsia="Times New Roman" w:cs="Arial"/>
          <w:color w:val="000000" w:themeColor="text1"/>
          <w:lang w:eastAsia="hr-HR"/>
        </w:rPr>
      </w:pPr>
      <w:r w:rsidRPr="006C384F">
        <w:rPr>
          <w:rFonts w:eastAsia="Times New Roman" w:cs="Arial"/>
          <w:color w:val="000000" w:themeColor="text1"/>
          <w:lang w:eastAsia="hr-HR"/>
        </w:rPr>
        <w:t>Jako je bitno obratiti pozornost na tečno izvođenje formi, disanje, pogled, i povratak na isto mjesto s kojeg smo krenuli.</w:t>
      </w:r>
    </w:p>
    <w:p w:rsidR="00800232" w:rsidRPr="006C384F" w:rsidRDefault="00553F6F" w:rsidP="00DF41E0">
      <w:pPr>
        <w:shd w:val="clear" w:color="auto" w:fill="FFFFFF"/>
        <w:spacing w:after="300" w:line="255" w:lineRule="atLeast"/>
        <w:rPr>
          <w:rFonts w:eastAsia="Times New Roman" w:cs="Arial"/>
          <w:color w:val="000000" w:themeColor="text1"/>
          <w:lang w:eastAsia="hr-HR"/>
        </w:rPr>
      </w:pPr>
      <w:hyperlink r:id="rId15" w:tgtFrame="_blank" w:history="1">
        <w:r w:rsidR="00800232" w:rsidRPr="006C384F">
          <w:rPr>
            <w:rFonts w:eastAsia="Times New Roman" w:cs="Arial"/>
            <w:b/>
            <w:bCs/>
            <w:iCs/>
            <w:color w:val="000000" w:themeColor="text1"/>
            <w:lang w:eastAsia="hr-HR"/>
          </w:rPr>
          <w:t>TAEGEUK 1</w:t>
        </w:r>
      </w:hyperlink>
      <w:r w:rsidR="00800232" w:rsidRPr="006C384F">
        <w:rPr>
          <w:rFonts w:eastAsia="Times New Roman" w:cs="Arial"/>
          <w:color w:val="000000" w:themeColor="text1"/>
          <w:lang w:eastAsia="hr-HR"/>
        </w:rPr>
        <w:t xml:space="preserve"> ima za simbol nebo i svjetlost, kojima su posvećeni pokreti ove forme. Od neba dolazi kiša i svjetlost sunca, s čime sve može rasti i uspijevati. S nebom je također simbolizirano stvaranje. Kod stvaranja ove forme pokreti su tako izabrani da početniku mogu biti lako shvatljivi i izvodivi. Pored udaraca šakom i obrana u sve tri razine, naročito su značajna oba prednja udarca nogom.</w:t>
      </w:r>
    </w:p>
    <w:p w:rsidR="00800232" w:rsidRPr="006C384F" w:rsidRDefault="00553F6F" w:rsidP="00DF41E0">
      <w:pPr>
        <w:shd w:val="clear" w:color="auto" w:fill="FFFFFF"/>
        <w:spacing w:after="300" w:line="255" w:lineRule="atLeast"/>
        <w:rPr>
          <w:rFonts w:eastAsia="Times New Roman" w:cs="Arial"/>
          <w:color w:val="000000" w:themeColor="text1"/>
          <w:lang w:eastAsia="hr-HR"/>
        </w:rPr>
      </w:pPr>
      <w:hyperlink r:id="rId16" w:tgtFrame="_blank" w:history="1">
        <w:r w:rsidR="00800232" w:rsidRPr="006C384F">
          <w:rPr>
            <w:rFonts w:eastAsia="Times New Roman" w:cs="Arial"/>
            <w:b/>
            <w:bCs/>
            <w:iCs/>
            <w:color w:val="000000" w:themeColor="text1"/>
            <w:lang w:eastAsia="hr-HR"/>
          </w:rPr>
          <w:t>TAEGEUK 2</w:t>
        </w:r>
      </w:hyperlink>
      <w:r w:rsidR="00800232" w:rsidRPr="006C384F">
        <w:rPr>
          <w:rFonts w:eastAsia="Times New Roman" w:cs="Arial"/>
          <w:color w:val="000000" w:themeColor="text1"/>
          <w:lang w:eastAsia="hr-HR"/>
        </w:rPr>
        <w:t xml:space="preserve"> simbolizira radost. Radošću prožet čovjek raspolaže jednom pribranom unutrašnjom snagom, koja ga čini mirnim i opuštenim. Pokreti ove forme su snažni i mirni. Pored osnovnih obrana i udaraca šakom u tijelo, ovdje se pojavljuje udarac šakom u glavu i pet puta prednji udarac nogom.</w:t>
      </w:r>
    </w:p>
    <w:p w:rsidR="00800232" w:rsidRPr="006C384F" w:rsidRDefault="00553F6F" w:rsidP="00DF41E0">
      <w:pPr>
        <w:shd w:val="clear" w:color="auto" w:fill="FFFFFF"/>
        <w:spacing w:after="300" w:line="255" w:lineRule="atLeast"/>
        <w:rPr>
          <w:rFonts w:eastAsia="Times New Roman" w:cs="Arial"/>
          <w:color w:val="000000" w:themeColor="text1"/>
          <w:lang w:eastAsia="hr-HR"/>
        </w:rPr>
      </w:pPr>
      <w:hyperlink r:id="rId17" w:tgtFrame="_blank" w:history="1">
        <w:r w:rsidR="00800232" w:rsidRPr="006C384F">
          <w:rPr>
            <w:rFonts w:eastAsia="Times New Roman" w:cs="Arial"/>
            <w:b/>
            <w:bCs/>
            <w:iCs/>
            <w:color w:val="000000" w:themeColor="text1"/>
            <w:lang w:eastAsia="hr-HR"/>
          </w:rPr>
          <w:t>TAEGEUK 3</w:t>
        </w:r>
      </w:hyperlink>
      <w:r w:rsidR="00800232" w:rsidRPr="006C384F">
        <w:rPr>
          <w:rFonts w:eastAsia="Times New Roman" w:cs="Arial"/>
          <w:color w:val="000000" w:themeColor="text1"/>
          <w:lang w:eastAsia="hr-HR"/>
        </w:rPr>
        <w:t xml:space="preserve"> ima simbol vatre. Svojom inteligencijom čovjek je shvatio da vatru može ukrotiti. Vatra daje ljudima toplinu i svjetlo, ona ih zanosi i daje im nadu i pouzdanje. Ali isto tako vatra budi strast, strah i užas u ljudima. Prema simbolu vatre taegeuk 3 izražava raznolikost. Potrebna živost je ovdje postignuta kroz tijek obrana i napada jedan u drugi. Obilježja ove forme: udarac šakom iz dugog i kratkog stava i udarac bridom dlana prema unutra.</w:t>
      </w:r>
    </w:p>
    <w:p w:rsidR="00800232" w:rsidRPr="006C384F" w:rsidRDefault="00553F6F" w:rsidP="00DF41E0">
      <w:pPr>
        <w:shd w:val="clear" w:color="auto" w:fill="FFFFFF"/>
        <w:spacing w:after="300" w:line="255" w:lineRule="atLeast"/>
        <w:rPr>
          <w:rFonts w:eastAsia="Times New Roman" w:cs="Arial"/>
          <w:color w:val="000000" w:themeColor="text1"/>
          <w:lang w:eastAsia="hr-HR"/>
        </w:rPr>
      </w:pPr>
      <w:hyperlink r:id="rId18" w:tgtFrame="_blank" w:history="1">
        <w:r w:rsidR="00800232" w:rsidRPr="006C384F">
          <w:rPr>
            <w:rFonts w:eastAsia="Times New Roman" w:cs="Arial"/>
            <w:b/>
            <w:bCs/>
            <w:iCs/>
            <w:color w:val="000000" w:themeColor="text1"/>
            <w:lang w:eastAsia="hr-HR"/>
          </w:rPr>
          <w:t>TAEGEUK 4</w:t>
        </w:r>
      </w:hyperlink>
      <w:r w:rsidR="00800232" w:rsidRPr="006C384F">
        <w:rPr>
          <w:rFonts w:eastAsia="Times New Roman" w:cs="Arial"/>
          <w:color w:val="000000" w:themeColor="text1"/>
          <w:lang w:eastAsia="hr-HR"/>
        </w:rPr>
        <w:t xml:space="preserve"> stoji za grom. Grom i munja ulijevaju čovjeku strah, ali istovremeno grom također znači silu i moć. Prikladno tom simbolu, pokreti ove forme izražavaju mir i hrabrost naspram opasnosti u snažnim i bržim pokretima. Obilje snažnih tehnika vlada taegeukom 4 od početka s blokadom bridom dlana, čekić blokadom i bočnog udarca nogom, pa do udarca šakom. Forma zrači velikom mirnoćom i snagom. Ovdje sadržane poteškoće, kao što su vanjska čekić blokada iz kratkog stava i udarac bridom dlana prema unutra s istovremenom gornjom blokadom bridom dlana, zahtijevaju vladanje tijelom i ravnotežom.</w:t>
      </w:r>
    </w:p>
    <w:p w:rsidR="00800232" w:rsidRPr="006C384F" w:rsidRDefault="00553F6F" w:rsidP="00DF41E0">
      <w:pPr>
        <w:shd w:val="clear" w:color="auto" w:fill="FFFFFF"/>
        <w:spacing w:after="300" w:line="255" w:lineRule="atLeast"/>
        <w:rPr>
          <w:rFonts w:eastAsia="Times New Roman" w:cs="Arial"/>
          <w:color w:val="000000" w:themeColor="text1"/>
          <w:lang w:eastAsia="hr-HR"/>
        </w:rPr>
      </w:pPr>
      <w:hyperlink r:id="rId19" w:tgtFrame="_blank" w:history="1">
        <w:r w:rsidR="00800232" w:rsidRPr="006C384F">
          <w:rPr>
            <w:rFonts w:eastAsia="Times New Roman" w:cs="Arial"/>
            <w:b/>
            <w:bCs/>
            <w:iCs/>
            <w:color w:val="000000" w:themeColor="text1"/>
            <w:lang w:eastAsia="hr-HR"/>
          </w:rPr>
          <w:t>TAEGEUK 5</w:t>
        </w:r>
      </w:hyperlink>
      <w:r w:rsidR="00800232" w:rsidRPr="006C384F">
        <w:rPr>
          <w:rFonts w:eastAsia="Times New Roman" w:cs="Arial"/>
          <w:color w:val="000000" w:themeColor="text1"/>
          <w:lang w:eastAsia="hr-HR"/>
        </w:rPr>
        <w:t xml:space="preserve"> stoji pod simbolom vjetra. Usprkos burama i tornadu, vjetar ima zapravo jedno dobro značenje. Vjetar raznosi sjemenje i raspršuje tamne oblake. On simbolizira, kako silu i razaranje, tako i ustrojstvo. Simbolično se ovdje izmjenjuju pokreti dijelom mirno, dijelom snažno i burno. Udarac zapešćem šake i udarac laktom spadaju u najčešće tehnike ove forme.</w:t>
      </w:r>
    </w:p>
    <w:p w:rsidR="00800232" w:rsidRPr="006C384F" w:rsidRDefault="00553F6F" w:rsidP="00DF41E0">
      <w:pPr>
        <w:shd w:val="clear" w:color="auto" w:fill="FFFFFF"/>
        <w:spacing w:after="300" w:line="255" w:lineRule="atLeast"/>
        <w:rPr>
          <w:rFonts w:eastAsia="Times New Roman" w:cs="Arial"/>
          <w:color w:val="000000" w:themeColor="text1"/>
          <w:lang w:eastAsia="hr-HR"/>
        </w:rPr>
      </w:pPr>
      <w:hyperlink r:id="rId20" w:tgtFrame="_blank" w:history="1">
        <w:r w:rsidR="00800232" w:rsidRPr="006C384F">
          <w:rPr>
            <w:rFonts w:eastAsia="Times New Roman" w:cs="Arial"/>
            <w:b/>
            <w:bCs/>
            <w:iCs/>
            <w:color w:val="000000" w:themeColor="text1"/>
            <w:lang w:eastAsia="hr-HR"/>
          </w:rPr>
          <w:t>TAEGEUK 6</w:t>
        </w:r>
      </w:hyperlink>
      <w:r w:rsidR="00800232" w:rsidRPr="006C384F">
        <w:rPr>
          <w:rFonts w:eastAsia="Times New Roman" w:cs="Arial"/>
          <w:color w:val="000000" w:themeColor="text1"/>
          <w:lang w:eastAsia="hr-HR"/>
        </w:rPr>
        <w:t xml:space="preserve"> obilježava simbol vode. Kao što voda uvijek teče nizbrdo, teku pokreti ove forme jedan u drugi, prekidani nožnim udarcima. Obilježja taegeuk 6 jesu vanjska čekić blokada, kružni udarac nogom i blokada vanjskim bridom dlana s okretima tijela.</w:t>
      </w:r>
    </w:p>
    <w:p w:rsidR="00800232" w:rsidRPr="006C384F" w:rsidRDefault="00553F6F" w:rsidP="00DF41E0">
      <w:pPr>
        <w:shd w:val="clear" w:color="auto" w:fill="FFFFFF"/>
        <w:spacing w:after="300" w:line="255" w:lineRule="atLeast"/>
        <w:rPr>
          <w:rFonts w:eastAsia="Times New Roman" w:cs="Arial"/>
          <w:color w:val="000000" w:themeColor="text1"/>
          <w:lang w:eastAsia="hr-HR"/>
        </w:rPr>
      </w:pPr>
      <w:hyperlink r:id="rId21" w:tgtFrame="_blank" w:history="1">
        <w:r w:rsidR="00800232" w:rsidRPr="006C384F">
          <w:rPr>
            <w:rFonts w:eastAsia="Times New Roman" w:cs="Arial"/>
            <w:b/>
            <w:bCs/>
            <w:iCs/>
            <w:color w:val="000000" w:themeColor="text1"/>
            <w:lang w:eastAsia="hr-HR"/>
          </w:rPr>
          <w:t>TAEGEUK 7</w:t>
        </w:r>
      </w:hyperlink>
      <w:r w:rsidR="00800232" w:rsidRPr="006C384F">
        <w:rPr>
          <w:rFonts w:eastAsia="Times New Roman" w:cs="Arial"/>
          <w:color w:val="000000" w:themeColor="text1"/>
          <w:lang w:eastAsia="hr-HR"/>
        </w:rPr>
        <w:t>  označava najvišu ili gornju točku ili doslovno vrh nekog brda. Brdo stoji nepomično čvrsto i čovjek želi izboriti tu čvrstoću. On ide, kada mora, i zaustavlja se kad je nužno. U smislu simbola, treba pokrete ove forme pored potrebnog kretanja izraziti i kroz zaustavljanje. Sastavni dio forme je mačji stav koji prikazuje slobodu pokreta.</w:t>
      </w:r>
    </w:p>
    <w:p w:rsidR="00800232" w:rsidRPr="006C384F" w:rsidRDefault="00553F6F" w:rsidP="00DF41E0">
      <w:pPr>
        <w:shd w:val="clear" w:color="auto" w:fill="FFFFFF"/>
        <w:spacing w:after="300" w:line="255" w:lineRule="atLeast"/>
        <w:rPr>
          <w:rFonts w:eastAsia="Times New Roman" w:cs="Arial"/>
          <w:color w:val="000000" w:themeColor="text1"/>
          <w:lang w:eastAsia="hr-HR"/>
        </w:rPr>
      </w:pPr>
      <w:hyperlink r:id="rId22" w:tgtFrame="_blank" w:history="1">
        <w:r w:rsidR="00800232" w:rsidRPr="006C384F">
          <w:rPr>
            <w:rFonts w:eastAsia="Times New Roman" w:cs="Arial"/>
            <w:b/>
            <w:bCs/>
            <w:iCs/>
            <w:color w:val="000000" w:themeColor="text1"/>
            <w:lang w:eastAsia="hr-HR"/>
          </w:rPr>
          <w:t xml:space="preserve">TAEGEUK 8 </w:t>
        </w:r>
      </w:hyperlink>
      <w:r w:rsidR="00800232" w:rsidRPr="006C384F">
        <w:rPr>
          <w:rFonts w:eastAsia="Times New Roman" w:cs="Arial"/>
          <w:color w:val="000000" w:themeColor="text1"/>
          <w:lang w:eastAsia="hr-HR"/>
        </w:rPr>
        <w:t>označava zemlju, korijenje, početak i kraj. Ova forma se polaže za posljednji učenički pojas, tj. viši crveni pojas, nakon čega učenik može pristupiti polaganju za crni pojas – majstorsko zvanje. Posebnu pozornost treba posvetiti duplim udarcima u skoku.Natjecateljski taekwondo namijenjen je svima koji se žele aktivno baviti sportom. Sportaši su podjeljeni u uzrasne skupine (mlađi kadeti/kadetkinje, kadeti/kadetkinje, juniori/juniorke te seniori/seniorke) kroz koje uče samoobranu, natjecateljske forme i sportsku borbu.Sustavno se uključuju u organizirani rad kroz redovne programe kluba i natjecanja. Elementi taekwondoa namijenjeni su polaznicima s ciljem pozitivnog utjecaja na</w:t>
      </w:r>
      <w:r w:rsidR="00F741C9" w:rsidRPr="006C384F">
        <w:rPr>
          <w:rFonts w:eastAsia="Times New Roman" w:cs="Arial"/>
          <w:color w:val="000000" w:themeColor="text1"/>
          <w:lang w:eastAsia="hr-HR"/>
        </w:rPr>
        <w:t xml:space="preserve"> psihofizičko </w:t>
      </w:r>
      <w:r w:rsidR="00800232" w:rsidRPr="006C384F">
        <w:rPr>
          <w:rFonts w:eastAsia="Times New Roman" w:cs="Arial"/>
          <w:color w:val="000000" w:themeColor="text1"/>
          <w:lang w:eastAsia="hr-HR"/>
        </w:rPr>
        <w:t>zdravlje i razvoj cijelog tijela.Krajnji cilj je sustavno kroz program svladavanja zahtjevne taekwondo vještine razv</w:t>
      </w:r>
      <w:r w:rsidR="00F741C9" w:rsidRPr="006C384F">
        <w:rPr>
          <w:rFonts w:eastAsia="Times New Roman" w:cs="Arial"/>
          <w:color w:val="000000" w:themeColor="text1"/>
          <w:lang w:eastAsia="hr-HR"/>
        </w:rPr>
        <w:t>ijati sigurnost i samopouzdanje</w:t>
      </w:r>
      <w:r w:rsidR="00800232" w:rsidRPr="006C384F">
        <w:rPr>
          <w:rFonts w:eastAsia="Times New Roman" w:cs="Arial"/>
          <w:color w:val="000000" w:themeColor="text1"/>
          <w:lang w:eastAsia="hr-HR"/>
        </w:rPr>
        <w:t>, suzbijati nasilje i agresivnost, te ih svakodnevnim treninzima uključiva</w:t>
      </w:r>
      <w:r w:rsidR="00F741C9" w:rsidRPr="006C384F">
        <w:rPr>
          <w:rFonts w:eastAsia="Times New Roman" w:cs="Arial"/>
          <w:color w:val="000000" w:themeColor="text1"/>
          <w:lang w:eastAsia="hr-HR"/>
        </w:rPr>
        <w:t>ti u sustav sportskih natjecanja</w:t>
      </w:r>
      <w:r w:rsidR="00800232" w:rsidRPr="006C384F">
        <w:rPr>
          <w:rFonts w:eastAsia="Times New Roman" w:cs="Arial"/>
          <w:color w:val="000000" w:themeColor="text1"/>
          <w:lang w:eastAsia="hr-HR"/>
        </w:rPr>
        <w:t>.</w:t>
      </w:r>
    </w:p>
    <w:p w:rsidR="000A24A5" w:rsidRPr="006C384F" w:rsidRDefault="00017619" w:rsidP="00DF41E0">
      <w:pPr>
        <w:autoSpaceDE w:val="0"/>
        <w:autoSpaceDN w:val="0"/>
        <w:adjustRightInd w:val="0"/>
        <w:spacing w:after="0" w:line="240" w:lineRule="auto"/>
        <w:rPr>
          <w:rFonts w:cs="Arial"/>
          <w:b/>
          <w:color w:val="000000" w:themeColor="text1"/>
        </w:rPr>
      </w:pPr>
      <w:r w:rsidRPr="006C384F">
        <w:rPr>
          <w:rFonts w:cs="Arial"/>
          <w:b/>
          <w:color w:val="000000" w:themeColor="text1"/>
        </w:rPr>
        <w:t>4</w:t>
      </w:r>
      <w:r w:rsidR="008157B7" w:rsidRPr="006C384F">
        <w:rPr>
          <w:rFonts w:cs="Arial"/>
          <w:b/>
          <w:color w:val="000000" w:themeColor="text1"/>
        </w:rPr>
        <w:t>.5.</w:t>
      </w:r>
      <w:r w:rsidR="000A24A5" w:rsidRPr="006C384F">
        <w:rPr>
          <w:rFonts w:cs="Arial"/>
          <w:b/>
          <w:color w:val="000000" w:themeColor="text1"/>
        </w:rPr>
        <w:t>KARATE</w:t>
      </w:r>
    </w:p>
    <w:p w:rsidR="000A24A5" w:rsidRPr="006C384F" w:rsidRDefault="000A24A5" w:rsidP="00DF41E0">
      <w:pPr>
        <w:autoSpaceDE w:val="0"/>
        <w:autoSpaceDN w:val="0"/>
        <w:adjustRightInd w:val="0"/>
        <w:spacing w:after="0" w:line="240" w:lineRule="auto"/>
        <w:rPr>
          <w:rFonts w:cs="Arial"/>
          <w:color w:val="000000" w:themeColor="text1"/>
        </w:rPr>
      </w:pPr>
    </w:p>
    <w:p w:rsidR="00F741C9" w:rsidRPr="006C384F" w:rsidRDefault="00F741C9" w:rsidP="00DF41E0">
      <w:pPr>
        <w:autoSpaceDE w:val="0"/>
        <w:autoSpaceDN w:val="0"/>
        <w:adjustRightInd w:val="0"/>
        <w:spacing w:after="0" w:line="240" w:lineRule="auto"/>
        <w:rPr>
          <w:rFonts w:cs="Arial"/>
          <w:color w:val="000000" w:themeColor="text1"/>
        </w:rPr>
      </w:pPr>
      <w:r w:rsidRPr="006C384F">
        <w:rPr>
          <w:rFonts w:cs="Arial"/>
          <w:color w:val="000000" w:themeColor="text1"/>
        </w:rPr>
        <w:t>Karate nije samo poseban oblik samoobrane već je i sport koji pruža priliku za prihvaćanje zdravog i uravnoteženog načina života koji objedinjuje tjelesno, umno i duhovno.</w:t>
      </w:r>
      <w:r w:rsidRPr="006C384F">
        <w:rPr>
          <w:rFonts w:cs="Arial"/>
          <w:color w:val="000000" w:themeColor="text1"/>
        </w:rPr>
        <w:br/>
      </w:r>
      <w:r w:rsidRPr="006C384F">
        <w:rPr>
          <w:rFonts w:cs="Arial"/>
          <w:color w:val="000000" w:themeColor="text1"/>
        </w:rPr>
        <w:br/>
        <w:t>Karate nudi:</w:t>
      </w:r>
      <w:r w:rsidRPr="006C384F">
        <w:rPr>
          <w:rFonts w:cs="Arial"/>
          <w:color w:val="000000" w:themeColor="text1"/>
        </w:rPr>
        <w:br/>
      </w:r>
      <w:r w:rsidRPr="006C384F">
        <w:rPr>
          <w:rFonts w:cs="Arial"/>
          <w:color w:val="000000" w:themeColor="text1"/>
        </w:rPr>
        <w:br/>
        <w:t>* zdraviji način života</w:t>
      </w:r>
      <w:r w:rsidRPr="006C384F">
        <w:rPr>
          <w:rFonts w:cs="Arial"/>
          <w:color w:val="000000" w:themeColor="text1"/>
        </w:rPr>
        <w:br/>
        <w:t>* bolju tjelesnu spremnost</w:t>
      </w:r>
      <w:r w:rsidRPr="006C384F">
        <w:rPr>
          <w:rFonts w:cs="Arial"/>
          <w:color w:val="000000" w:themeColor="text1"/>
        </w:rPr>
        <w:br/>
        <w:t>* povećanje samopouzdanja</w:t>
      </w:r>
      <w:r w:rsidRPr="006C384F">
        <w:rPr>
          <w:rFonts w:cs="Arial"/>
          <w:color w:val="000000" w:themeColor="text1"/>
        </w:rPr>
        <w:br/>
        <w:t>* postavljanje i dostizanje ciljeva</w:t>
      </w:r>
      <w:r w:rsidRPr="006C384F">
        <w:rPr>
          <w:rFonts w:cs="Arial"/>
          <w:color w:val="000000" w:themeColor="text1"/>
        </w:rPr>
        <w:br/>
        <w:t>* povećanje zrelosti</w:t>
      </w:r>
      <w:r w:rsidRPr="006C384F">
        <w:rPr>
          <w:rFonts w:cs="Arial"/>
          <w:color w:val="000000" w:themeColor="text1"/>
        </w:rPr>
        <w:br/>
      </w:r>
      <w:r w:rsidRPr="006C384F">
        <w:rPr>
          <w:rFonts w:cs="Arial"/>
          <w:color w:val="000000" w:themeColor="text1"/>
        </w:rPr>
        <w:lastRenderedPageBreak/>
        <w:t>* ustrajanost u svemu</w:t>
      </w:r>
      <w:r w:rsidRPr="006C384F">
        <w:rPr>
          <w:rFonts w:cs="Arial"/>
          <w:color w:val="000000" w:themeColor="text1"/>
        </w:rPr>
        <w:br/>
        <w:t>* adaptiranje i prilagodbu u zajednici.</w:t>
      </w:r>
      <w:r w:rsidRPr="006C384F">
        <w:rPr>
          <w:rFonts w:cs="Arial"/>
          <w:color w:val="000000" w:themeColor="text1"/>
        </w:rPr>
        <w:br/>
      </w:r>
      <w:r w:rsidRPr="006C384F">
        <w:rPr>
          <w:rFonts w:cs="Arial"/>
          <w:color w:val="000000" w:themeColor="text1"/>
        </w:rPr>
        <w:br/>
        <w:t>Kao sport i borilačka vještina, karate potiče samodisciplinu i razvija usredotočenost i svijest, lako trening karatea traži puno discipline, njegova interaktivna narav nudi temelj za učenje i vježbanje životnih vještina poput skromnosti, uzajamnog poštovanja, iskrenosti i pozitivnog razmišljanja. Sve to, uz poštenje, pravila ponašanja (koja uključuju samokontrolu), čine načela na kojima je karale utemeljen.</w:t>
      </w:r>
      <w:r w:rsidRPr="006C384F">
        <w:rPr>
          <w:rFonts w:cs="Arial"/>
          <w:color w:val="000000" w:themeColor="text1"/>
        </w:rPr>
        <w:br/>
        <w:t>Bavljenje karateom kao sportom, idealna je pretpostavka za razvijanje pozitivnih psihofizičkih osobina kod mladih ljudi, posebice u školskom uzrastu. Suprotno predrasudama koje borilačke sportove karakteriziraju nasilnim, karate svojim vježbačima primarno nudi disciplinu, poštovanje i samokontrolu kao osnovne pretpostavke za bavljenje ovim sportom. Bilo da je riječ o katama (sustavno povezani slijed obrambenih i napadačkih tehnika), ili borbama (realno nadmetanje dva borca), osnovni cilj karatea je - suparnika nadvladati vještinom, a ne "uništiti" ga.</w:t>
      </w:r>
      <w:r w:rsidRPr="006C384F">
        <w:rPr>
          <w:rFonts w:cs="Arial"/>
          <w:color w:val="000000" w:themeColor="text1"/>
        </w:rPr>
        <w:br/>
      </w:r>
      <w:r w:rsidRPr="006C384F">
        <w:rPr>
          <w:rFonts w:cs="Arial"/>
          <w:color w:val="000000" w:themeColor="text1"/>
        </w:rPr>
        <w:br/>
        <w:t>Uvriježeno je mišljenje vježbača karatea da ako se mogu strogo pridržavaju načela karatea, nema razloga da svoj cijeli život ne provedu poštujući pravila. Od vježbača se traži da imaju dobre higijenske navike, da budu poslušni i da održavaju visoke standarde dicipline. Razumljivo da će ista načela postati dijelom njihove svakodnevice. Prihvaćanjem pozitivnog razmičljanja olakčat će napredak u savladavanju tehnika. Pozitivan stav i razmišljanje povećavaju samopouzdanje, olakšavaju reakciju i prilagodbu na novonastalu situaciju bez obzira da li je riječ o onoj na borilištu ili u svakodnevnom životu. O rezultatu borbe često odlučuju stavovi i trenutno slanje duha.</w:t>
      </w:r>
      <w:r w:rsidRPr="006C384F">
        <w:rPr>
          <w:rFonts w:cs="Arial"/>
          <w:color w:val="000000" w:themeColor="text1"/>
        </w:rPr>
        <w:br/>
      </w:r>
      <w:r w:rsidRPr="006C384F">
        <w:rPr>
          <w:rFonts w:cs="Arial"/>
          <w:color w:val="000000" w:themeColor="text1"/>
        </w:rPr>
        <w:br/>
        <w:t>Čast i vjernost su dva najvažnija principa. Ništa manje značajni nisu i pravednost, hrabrost, dobrota, ljubaznost, iskrenost, skromnost, a naročito samokontrola u svim prilikama. Ove vrijednosti neophodne su za život u zajednici. One čine čovjekov duhovni sklop, ali se, nažalost, u modernom društvu često izgube.</w:t>
      </w:r>
      <w:r w:rsidRPr="006C384F">
        <w:rPr>
          <w:rFonts w:cs="Arial"/>
          <w:color w:val="000000" w:themeColor="text1"/>
        </w:rPr>
        <w:br/>
      </w:r>
      <w:r w:rsidRPr="006C384F">
        <w:rPr>
          <w:rFonts w:cs="Arial"/>
          <w:color w:val="000000" w:themeColor="text1"/>
        </w:rPr>
        <w:br/>
        <w:t>Prvi zadatak svih vježbača karatea, a prije svega majstora karatea, obnavljanje je tih principa i predstavljanje njihovog živog primjera.</w:t>
      </w:r>
    </w:p>
    <w:p w:rsidR="00F741C9" w:rsidRPr="006C384F" w:rsidRDefault="00F741C9" w:rsidP="00DF41E0">
      <w:pPr>
        <w:autoSpaceDE w:val="0"/>
        <w:autoSpaceDN w:val="0"/>
        <w:adjustRightInd w:val="0"/>
        <w:spacing w:after="0" w:line="240" w:lineRule="auto"/>
        <w:rPr>
          <w:rFonts w:cs="Times New Roman"/>
          <w:iCs/>
          <w:color w:val="000000" w:themeColor="text1"/>
        </w:rPr>
      </w:pPr>
    </w:p>
    <w:p w:rsidR="00800232" w:rsidRPr="006C384F" w:rsidRDefault="00F741C9" w:rsidP="00DF41E0">
      <w:pPr>
        <w:autoSpaceDE w:val="0"/>
        <w:autoSpaceDN w:val="0"/>
        <w:adjustRightInd w:val="0"/>
        <w:spacing w:after="0" w:line="240" w:lineRule="auto"/>
        <w:rPr>
          <w:rFonts w:cs="Times New Roman"/>
          <w:iCs/>
          <w:color w:val="000000" w:themeColor="text1"/>
        </w:rPr>
      </w:pPr>
      <w:r w:rsidRPr="006C384F">
        <w:rPr>
          <w:rFonts w:cs="Times New Roman"/>
          <w:iCs/>
          <w:color w:val="000000" w:themeColor="text1"/>
        </w:rPr>
        <w:t>KARATE KATE</w:t>
      </w:r>
    </w:p>
    <w:p w:rsidR="00F741C9" w:rsidRPr="006C384F" w:rsidRDefault="00F741C9" w:rsidP="00DF41E0">
      <w:pPr>
        <w:spacing w:beforeAutospacing="1" w:after="100" w:afterAutospacing="1" w:line="270" w:lineRule="atLeast"/>
        <w:rPr>
          <w:rFonts w:eastAsia="Times New Roman" w:cs="Arial"/>
          <w:color w:val="000000" w:themeColor="text1"/>
          <w:lang w:eastAsia="hr-HR"/>
        </w:rPr>
      </w:pPr>
      <w:r w:rsidRPr="006C384F">
        <w:rPr>
          <w:rFonts w:eastAsia="Times New Roman" w:cs="Arial"/>
          <w:b/>
          <w:bCs/>
          <w:color w:val="000000" w:themeColor="text1"/>
          <w:lang w:eastAsia="hr-HR"/>
        </w:rPr>
        <w:t>Kata</w:t>
      </w:r>
      <w:r w:rsidRPr="006C384F">
        <w:rPr>
          <w:rFonts w:eastAsia="Times New Roman" w:cs="Arial"/>
          <w:color w:val="000000" w:themeColor="text1"/>
          <w:lang w:eastAsia="hr-HR"/>
        </w:rPr>
        <w:t xml:space="preserve"> prevedeno znači “forma”, također i “borba s zamišljenim protivnikom”. To je skup unaprijed određenih pokreta koji se sastoji od obrambenih i napadačkih tehnika. Takav skup poteza ima svoj točno određeni oblik i red po kojem se tehnike izvode. Kate podučavaju stiliziranom načinu borbe. Prikazuju borbu sa zamišljenim protivnikom, a kako je karate samoobrambena disciplina napadu uvijek predhodi obrana, nakon čega sljedi protunapad. Kate su zamišljene kao skup pokreta koji prikazuju različite tipove napada i obrane pod idealnim okolnostima.Važno je zapamtiti da su one razvijene dok još nije bila razvijena pismenost na Okinawi ili Kini, pa su fizičke rutine bile logična metoda za čuvanje ovog tipa informacija. Postoji oko stotinjak kata u različitim stilovima karatea, svaka sa određenim specifičnim varijacijama.</w:t>
      </w:r>
    </w:p>
    <w:p w:rsidR="00F741C9" w:rsidRPr="006C384F" w:rsidRDefault="00F741C9" w:rsidP="00DF41E0">
      <w:pPr>
        <w:spacing w:before="100" w:beforeAutospacing="1" w:after="100" w:afterAutospacing="1" w:line="270" w:lineRule="atLeast"/>
        <w:rPr>
          <w:rFonts w:eastAsia="Times New Roman" w:cs="Arial"/>
          <w:color w:val="000000" w:themeColor="text1"/>
          <w:lang w:eastAsia="hr-HR"/>
        </w:rPr>
      </w:pPr>
      <w:r w:rsidRPr="006C384F">
        <w:rPr>
          <w:rFonts w:eastAsia="Times New Roman" w:cs="Arial"/>
          <w:b/>
          <w:bCs/>
          <w:color w:val="000000" w:themeColor="text1"/>
          <w:lang w:eastAsia="hr-HR"/>
        </w:rPr>
        <w:t>SIMBOLIKA KATA:</w:t>
      </w:r>
      <w:r w:rsidRPr="006C384F">
        <w:rPr>
          <w:rFonts w:eastAsia="Times New Roman" w:cs="Arial"/>
          <w:color w:val="000000" w:themeColor="text1"/>
          <w:lang w:eastAsia="hr-HR"/>
        </w:rPr>
        <w:br/>
      </w:r>
      <w:r w:rsidRPr="006C384F">
        <w:rPr>
          <w:rFonts w:eastAsia="Times New Roman" w:cs="Arial"/>
          <w:color w:val="000000" w:themeColor="text1"/>
          <w:lang w:eastAsia="hr-HR"/>
        </w:rPr>
        <w:br/>
        <w:t>Kate su izravno povezane sa cetirima elementima , a razliciti karateke mogu imati razlicite pristupe koji se tradicionalno povezuju sa ovim elementima.</w:t>
      </w:r>
      <w:r w:rsidRPr="006C384F">
        <w:rPr>
          <w:rFonts w:eastAsia="Times New Roman" w:cs="Arial"/>
          <w:color w:val="000000" w:themeColor="text1"/>
          <w:lang w:eastAsia="hr-HR"/>
        </w:rPr>
        <w:br/>
      </w:r>
      <w:r w:rsidRPr="006C384F">
        <w:rPr>
          <w:rFonts w:eastAsia="Times New Roman" w:cs="Arial"/>
          <w:color w:val="000000" w:themeColor="text1"/>
          <w:lang w:eastAsia="hr-HR"/>
        </w:rPr>
        <w:br/>
        <w:t>* Izvođač povezan sa zemljom je nepokolebljiv, posvecen stvaranju pa katu izvodi snazno i intenzivno.</w:t>
      </w:r>
      <w:r w:rsidRPr="006C384F">
        <w:rPr>
          <w:rFonts w:eastAsia="Times New Roman" w:cs="Arial"/>
          <w:color w:val="000000" w:themeColor="text1"/>
          <w:lang w:eastAsia="hr-HR"/>
        </w:rPr>
        <w:br/>
        <w:t>* Izvođač povezan sa vjetrom giba se skladno, snazno i sa spokojnom lakocom.</w:t>
      </w:r>
      <w:r w:rsidRPr="006C384F">
        <w:rPr>
          <w:rFonts w:eastAsia="Times New Roman" w:cs="Arial"/>
          <w:color w:val="000000" w:themeColor="text1"/>
          <w:lang w:eastAsia="hr-HR"/>
        </w:rPr>
        <w:br/>
      </w:r>
      <w:r w:rsidRPr="006C384F">
        <w:rPr>
          <w:rFonts w:eastAsia="Times New Roman" w:cs="Arial"/>
          <w:color w:val="000000" w:themeColor="text1"/>
          <w:lang w:eastAsia="hr-HR"/>
        </w:rPr>
        <w:lastRenderedPageBreak/>
        <w:t>* Izvođač povezan sa vatrom je strastven pa u izvedbu kate unosi svjetlost i zivot, zraceci toplu i iskrenu energiju.</w:t>
      </w:r>
      <w:r w:rsidRPr="006C384F">
        <w:rPr>
          <w:rFonts w:eastAsia="Times New Roman" w:cs="Arial"/>
          <w:color w:val="000000" w:themeColor="text1"/>
          <w:lang w:eastAsia="hr-HR"/>
        </w:rPr>
        <w:br/>
        <w:t>* Izvođač povezan sa vodom je prirodan, s pokretima koji skladno teku jedan iz drugog.</w:t>
      </w:r>
      <w:r w:rsidRPr="006C384F">
        <w:rPr>
          <w:rFonts w:eastAsia="Times New Roman" w:cs="Arial"/>
          <w:color w:val="000000" w:themeColor="text1"/>
          <w:lang w:eastAsia="hr-HR"/>
        </w:rPr>
        <w:br/>
      </w:r>
      <w:r w:rsidRPr="006C384F">
        <w:rPr>
          <w:rFonts w:eastAsia="Times New Roman" w:cs="Arial"/>
          <w:color w:val="000000" w:themeColor="text1"/>
          <w:lang w:eastAsia="hr-HR"/>
        </w:rPr>
        <w:br/>
      </w:r>
      <w:r w:rsidRPr="006C384F">
        <w:rPr>
          <w:rFonts w:eastAsia="Times New Roman" w:cs="Arial"/>
          <w:b/>
          <w:bCs/>
          <w:color w:val="000000" w:themeColor="text1"/>
          <w:lang w:eastAsia="hr-HR"/>
        </w:rPr>
        <w:t>SUSTAV STUPNJEVANJA:</w:t>
      </w:r>
      <w:r w:rsidRPr="006C384F">
        <w:rPr>
          <w:rFonts w:eastAsia="Times New Roman" w:cs="Arial"/>
          <w:color w:val="000000" w:themeColor="text1"/>
          <w:lang w:eastAsia="hr-HR"/>
        </w:rPr>
        <w:br/>
      </w:r>
      <w:r w:rsidRPr="006C384F">
        <w:rPr>
          <w:rFonts w:eastAsia="Times New Roman" w:cs="Arial"/>
          <w:color w:val="000000" w:themeColor="text1"/>
          <w:lang w:eastAsia="hr-HR"/>
        </w:rPr>
        <w:br/>
        <w:t>Izvedba kate je sastavni dio stupnjevanja vježbača karatea. Premda nije preduvjet za početnicke stupnjeve, srednji i napredni stupnjevi ocjenjuju se izvedbom odgovarajućih kata. Zadivljujuće je promatrati kata timove na prvenstvenim natjecanjima. Dok ulaze u borilište - a na licima im se ocrtava energija i odlučnost - kako bi prikazali izvedbu u skladu sa pripremljenošću i vještinom pomognutom skladnošću i žustrinom, zrak je ispunjen uzbuđenjem i očekivanjem. Karateke odašilju energiju koja kod gledatelja izaziva strahopoštovanje.</w:t>
      </w:r>
    </w:p>
    <w:p w:rsidR="00F741C9" w:rsidRPr="006C384F" w:rsidRDefault="00F741C9" w:rsidP="00DF41E0">
      <w:pPr>
        <w:spacing w:before="100" w:beforeAutospacing="1" w:after="100" w:afterAutospacing="1" w:line="270" w:lineRule="atLeast"/>
        <w:rPr>
          <w:rFonts w:eastAsia="Times New Roman" w:cs="Arial"/>
          <w:color w:val="000000" w:themeColor="text1"/>
          <w:lang w:eastAsia="hr-HR"/>
        </w:rPr>
      </w:pPr>
      <w:r w:rsidRPr="006C384F">
        <w:rPr>
          <w:rFonts w:eastAsia="Times New Roman" w:cs="Arial"/>
          <w:b/>
          <w:bCs/>
          <w:color w:val="000000" w:themeColor="text1"/>
          <w:lang w:eastAsia="hr-HR"/>
        </w:rPr>
        <w:t>ZNAČENJA IZRAZA U KATAMA</w:t>
      </w:r>
      <w:r w:rsidRPr="006C384F">
        <w:rPr>
          <w:rFonts w:eastAsia="Times New Roman" w:cs="Arial"/>
          <w:color w:val="000000" w:themeColor="text1"/>
          <w:lang w:eastAsia="hr-HR"/>
        </w:rPr>
        <w:br/>
      </w:r>
      <w:r w:rsidRPr="006C384F">
        <w:rPr>
          <w:rFonts w:eastAsia="Times New Roman" w:cs="Arial"/>
          <w:color w:val="000000" w:themeColor="text1"/>
          <w:lang w:eastAsia="hr-HR"/>
        </w:rPr>
        <w:br/>
      </w:r>
      <w:r w:rsidRPr="006C384F">
        <w:rPr>
          <w:rFonts w:eastAsia="Times New Roman" w:cs="Arial"/>
          <w:b/>
          <w:bCs/>
          <w:color w:val="000000" w:themeColor="text1"/>
          <w:lang w:eastAsia="hr-HR"/>
        </w:rPr>
        <w:t xml:space="preserve">kata </w:t>
      </w:r>
      <w:r w:rsidRPr="006C384F">
        <w:rPr>
          <w:rFonts w:eastAsia="Times New Roman" w:cs="Arial"/>
          <w:color w:val="000000" w:themeColor="text1"/>
          <w:lang w:eastAsia="hr-HR"/>
        </w:rPr>
        <w:t>– forma</w:t>
      </w:r>
    </w:p>
    <w:p w:rsidR="00F741C9" w:rsidRPr="006C384F" w:rsidRDefault="00F741C9" w:rsidP="00DF41E0">
      <w:pPr>
        <w:spacing w:before="100" w:beforeAutospacing="1" w:after="100" w:afterAutospacing="1" w:line="270" w:lineRule="atLeast"/>
        <w:rPr>
          <w:rFonts w:eastAsia="Times New Roman" w:cs="Arial"/>
          <w:color w:val="000000" w:themeColor="text1"/>
          <w:lang w:eastAsia="hr-HR"/>
        </w:rPr>
      </w:pPr>
      <w:r w:rsidRPr="006C384F">
        <w:rPr>
          <w:rFonts w:eastAsia="Times New Roman" w:cs="Arial"/>
          <w:b/>
          <w:bCs/>
          <w:color w:val="000000" w:themeColor="text1"/>
          <w:lang w:eastAsia="hr-HR"/>
        </w:rPr>
        <w:t>UČENIČKE KATE:</w:t>
      </w:r>
      <w:r w:rsidRPr="006C384F">
        <w:rPr>
          <w:rFonts w:eastAsia="Times New Roman" w:cs="Arial"/>
          <w:color w:val="000000" w:themeColor="text1"/>
          <w:lang w:eastAsia="hr-HR"/>
        </w:rPr>
        <w:br/>
      </w:r>
      <w:r w:rsidRPr="006C384F">
        <w:rPr>
          <w:rFonts w:eastAsia="Times New Roman" w:cs="Arial"/>
          <w:color w:val="000000" w:themeColor="text1"/>
          <w:lang w:eastAsia="hr-HR"/>
        </w:rPr>
        <w:br/>
      </w:r>
      <w:r w:rsidRPr="006C384F">
        <w:rPr>
          <w:rFonts w:eastAsia="Times New Roman" w:cs="Arial"/>
          <w:b/>
          <w:bCs/>
          <w:color w:val="000000" w:themeColor="text1"/>
          <w:lang w:eastAsia="hr-HR"/>
        </w:rPr>
        <w:t>heian shodan</w:t>
      </w:r>
      <w:r w:rsidRPr="006C384F">
        <w:rPr>
          <w:rFonts w:eastAsia="Times New Roman" w:cs="Arial"/>
          <w:color w:val="000000" w:themeColor="text1"/>
          <w:lang w:eastAsia="hr-HR"/>
        </w:rPr>
        <w:t xml:space="preserve"> – "stabilno i sigurno" / "prvi nivo"</w:t>
      </w:r>
      <w:r w:rsidRPr="006C384F">
        <w:rPr>
          <w:rFonts w:eastAsia="Times New Roman" w:cs="Arial"/>
          <w:color w:val="000000" w:themeColor="text1"/>
          <w:lang w:eastAsia="hr-HR"/>
        </w:rPr>
        <w:br/>
      </w:r>
      <w:r w:rsidRPr="006C384F">
        <w:rPr>
          <w:rFonts w:eastAsia="Times New Roman" w:cs="Arial"/>
          <w:b/>
          <w:bCs/>
          <w:color w:val="000000" w:themeColor="text1"/>
          <w:lang w:eastAsia="hr-HR"/>
        </w:rPr>
        <w:t>heian nidan</w:t>
      </w:r>
      <w:r w:rsidRPr="006C384F">
        <w:rPr>
          <w:rFonts w:eastAsia="Times New Roman" w:cs="Arial"/>
          <w:color w:val="000000" w:themeColor="text1"/>
          <w:lang w:eastAsia="hr-HR"/>
        </w:rPr>
        <w:t xml:space="preserve"> -- "stabilno i sigurno" / "drugi nivo"</w:t>
      </w:r>
      <w:r w:rsidRPr="006C384F">
        <w:rPr>
          <w:rFonts w:eastAsia="Times New Roman" w:cs="Arial"/>
          <w:color w:val="000000" w:themeColor="text1"/>
          <w:lang w:eastAsia="hr-HR"/>
        </w:rPr>
        <w:br/>
      </w:r>
      <w:r w:rsidRPr="006C384F">
        <w:rPr>
          <w:rFonts w:eastAsia="Times New Roman" w:cs="Arial"/>
          <w:b/>
          <w:bCs/>
          <w:color w:val="000000" w:themeColor="text1"/>
          <w:lang w:eastAsia="hr-HR"/>
        </w:rPr>
        <w:t>heian sandan</w:t>
      </w:r>
      <w:r w:rsidRPr="006C384F">
        <w:rPr>
          <w:rFonts w:eastAsia="Times New Roman" w:cs="Arial"/>
          <w:color w:val="000000" w:themeColor="text1"/>
          <w:lang w:eastAsia="hr-HR"/>
        </w:rPr>
        <w:t xml:space="preserve"> -- "stabilno i sigurno" / "treći nivo"</w:t>
      </w:r>
      <w:r w:rsidRPr="006C384F">
        <w:rPr>
          <w:rFonts w:eastAsia="Times New Roman" w:cs="Arial"/>
          <w:color w:val="000000" w:themeColor="text1"/>
          <w:lang w:eastAsia="hr-HR"/>
        </w:rPr>
        <w:br/>
      </w:r>
      <w:r w:rsidRPr="006C384F">
        <w:rPr>
          <w:rFonts w:eastAsia="Times New Roman" w:cs="Arial"/>
          <w:b/>
          <w:bCs/>
          <w:color w:val="000000" w:themeColor="text1"/>
          <w:lang w:eastAsia="hr-HR"/>
        </w:rPr>
        <w:t>heian yondan</w:t>
      </w:r>
      <w:r w:rsidRPr="006C384F">
        <w:rPr>
          <w:rFonts w:eastAsia="Times New Roman" w:cs="Arial"/>
          <w:color w:val="000000" w:themeColor="text1"/>
          <w:lang w:eastAsia="hr-HR"/>
        </w:rPr>
        <w:t xml:space="preserve"> -- "stabilno i sigurno" / "četvrti nivo"</w:t>
      </w:r>
      <w:r w:rsidRPr="006C384F">
        <w:rPr>
          <w:rFonts w:eastAsia="Times New Roman" w:cs="Arial"/>
          <w:color w:val="000000" w:themeColor="text1"/>
          <w:lang w:eastAsia="hr-HR"/>
        </w:rPr>
        <w:br/>
      </w:r>
      <w:r w:rsidRPr="006C384F">
        <w:rPr>
          <w:rFonts w:eastAsia="Times New Roman" w:cs="Arial"/>
          <w:b/>
          <w:bCs/>
          <w:color w:val="000000" w:themeColor="text1"/>
          <w:lang w:eastAsia="hr-HR"/>
        </w:rPr>
        <w:t>heian godan</w:t>
      </w:r>
      <w:r w:rsidRPr="006C384F">
        <w:rPr>
          <w:rFonts w:eastAsia="Times New Roman" w:cs="Arial"/>
          <w:color w:val="000000" w:themeColor="text1"/>
          <w:lang w:eastAsia="hr-HR"/>
        </w:rPr>
        <w:t xml:space="preserve"> "stabilno i sigurno" / "peti nivo"</w:t>
      </w:r>
    </w:p>
    <w:p w:rsidR="00F741C9" w:rsidRPr="006C384F" w:rsidRDefault="00F741C9" w:rsidP="00DF41E0">
      <w:pPr>
        <w:spacing w:before="100" w:beforeAutospacing="1" w:after="100" w:afterAutospacing="1" w:line="270" w:lineRule="atLeast"/>
        <w:rPr>
          <w:rFonts w:eastAsia="Times New Roman" w:cs="Arial"/>
          <w:color w:val="000000" w:themeColor="text1"/>
          <w:lang w:eastAsia="hr-HR"/>
        </w:rPr>
      </w:pPr>
      <w:r w:rsidRPr="006C384F">
        <w:rPr>
          <w:rFonts w:eastAsia="Times New Roman" w:cs="Arial"/>
          <w:b/>
          <w:bCs/>
          <w:color w:val="000000" w:themeColor="text1"/>
          <w:lang w:eastAsia="hr-HR"/>
        </w:rPr>
        <w:t>PREDMAJSTORSKE KATE:</w:t>
      </w:r>
      <w:r w:rsidRPr="006C384F">
        <w:rPr>
          <w:rFonts w:eastAsia="Times New Roman" w:cs="Arial"/>
          <w:color w:val="000000" w:themeColor="text1"/>
          <w:lang w:eastAsia="hr-HR"/>
        </w:rPr>
        <w:br/>
      </w:r>
      <w:r w:rsidRPr="006C384F">
        <w:rPr>
          <w:rFonts w:eastAsia="Times New Roman" w:cs="Arial"/>
          <w:color w:val="000000" w:themeColor="text1"/>
          <w:lang w:eastAsia="hr-HR"/>
        </w:rPr>
        <w:br/>
      </w:r>
      <w:r w:rsidRPr="006C384F">
        <w:rPr>
          <w:rFonts w:eastAsia="Times New Roman" w:cs="Arial"/>
          <w:b/>
          <w:bCs/>
          <w:color w:val="000000" w:themeColor="text1"/>
          <w:lang w:eastAsia="hr-HR"/>
        </w:rPr>
        <w:t>tekki shodan</w:t>
      </w:r>
      <w:r w:rsidRPr="006C384F">
        <w:rPr>
          <w:rFonts w:eastAsia="Times New Roman" w:cs="Arial"/>
          <w:color w:val="000000" w:themeColor="text1"/>
          <w:lang w:eastAsia="hr-HR"/>
        </w:rPr>
        <w:t xml:space="preserve"> – "gvozdeni konjanik" "prvi nivo"</w:t>
      </w:r>
      <w:r w:rsidRPr="006C384F">
        <w:rPr>
          <w:rFonts w:eastAsia="Times New Roman" w:cs="Arial"/>
          <w:color w:val="000000" w:themeColor="text1"/>
          <w:lang w:eastAsia="hr-HR"/>
        </w:rPr>
        <w:br/>
      </w:r>
      <w:r w:rsidRPr="006C384F">
        <w:rPr>
          <w:rFonts w:eastAsia="Times New Roman" w:cs="Arial"/>
          <w:b/>
          <w:bCs/>
          <w:color w:val="000000" w:themeColor="text1"/>
          <w:lang w:eastAsia="hr-HR"/>
        </w:rPr>
        <w:t>tekki nidan</w:t>
      </w:r>
      <w:r w:rsidRPr="006C384F">
        <w:rPr>
          <w:rFonts w:eastAsia="Times New Roman" w:cs="Arial"/>
          <w:color w:val="000000" w:themeColor="text1"/>
          <w:lang w:eastAsia="hr-HR"/>
        </w:rPr>
        <w:t xml:space="preserve"> – "gvozdeni konjanik" / "drugi nivo"</w:t>
      </w:r>
      <w:r w:rsidRPr="006C384F">
        <w:rPr>
          <w:rFonts w:eastAsia="Times New Roman" w:cs="Arial"/>
          <w:color w:val="000000" w:themeColor="text1"/>
          <w:lang w:eastAsia="hr-HR"/>
        </w:rPr>
        <w:br/>
      </w:r>
      <w:r w:rsidRPr="006C384F">
        <w:rPr>
          <w:rFonts w:eastAsia="Times New Roman" w:cs="Arial"/>
          <w:b/>
          <w:bCs/>
          <w:color w:val="000000" w:themeColor="text1"/>
          <w:lang w:eastAsia="hr-HR"/>
        </w:rPr>
        <w:t>tekki sandan</w:t>
      </w:r>
      <w:r w:rsidRPr="006C384F">
        <w:rPr>
          <w:rFonts w:eastAsia="Times New Roman" w:cs="Arial"/>
          <w:color w:val="000000" w:themeColor="text1"/>
          <w:lang w:eastAsia="hr-HR"/>
        </w:rPr>
        <w:t xml:space="preserve"> – "gvozdeni konjanik" / "treći nivo"</w:t>
      </w:r>
    </w:p>
    <w:p w:rsidR="00F741C9" w:rsidRPr="006C384F" w:rsidRDefault="00F741C9" w:rsidP="00DF41E0">
      <w:pPr>
        <w:spacing w:before="100" w:beforeAutospacing="1" w:after="100" w:afterAutospacing="1" w:line="270" w:lineRule="atLeast"/>
        <w:rPr>
          <w:rFonts w:eastAsia="Times New Roman" w:cs="Arial"/>
          <w:color w:val="000000" w:themeColor="text1"/>
          <w:lang w:eastAsia="hr-HR"/>
        </w:rPr>
      </w:pPr>
      <w:r w:rsidRPr="006C384F">
        <w:rPr>
          <w:rFonts w:eastAsia="Times New Roman" w:cs="Arial"/>
          <w:b/>
          <w:bCs/>
          <w:color w:val="000000" w:themeColor="text1"/>
          <w:lang w:eastAsia="hr-HR"/>
        </w:rPr>
        <w:t>MAJSTORSKE KATE:</w:t>
      </w:r>
      <w:r w:rsidRPr="006C384F">
        <w:rPr>
          <w:rFonts w:eastAsia="Times New Roman" w:cs="Arial"/>
          <w:color w:val="000000" w:themeColor="text1"/>
          <w:lang w:eastAsia="hr-HR"/>
        </w:rPr>
        <w:br/>
      </w:r>
      <w:r w:rsidRPr="006C384F">
        <w:rPr>
          <w:rFonts w:eastAsia="Times New Roman" w:cs="Arial"/>
          <w:color w:val="000000" w:themeColor="text1"/>
          <w:lang w:eastAsia="hr-HR"/>
        </w:rPr>
        <w:br/>
      </w:r>
      <w:r w:rsidRPr="006C384F">
        <w:rPr>
          <w:rFonts w:eastAsia="Times New Roman" w:cs="Arial"/>
          <w:b/>
          <w:bCs/>
          <w:color w:val="000000" w:themeColor="text1"/>
          <w:lang w:eastAsia="hr-HR"/>
        </w:rPr>
        <w:t xml:space="preserve">jion </w:t>
      </w:r>
      <w:r w:rsidRPr="006C384F">
        <w:rPr>
          <w:rFonts w:eastAsia="Times New Roman" w:cs="Arial"/>
          <w:color w:val="000000" w:themeColor="text1"/>
          <w:lang w:eastAsia="hr-HR"/>
        </w:rPr>
        <w:t>– "sažaljenje i naklonost" (budistički termin, moguće ime nekog hrama)</w:t>
      </w:r>
      <w:r w:rsidRPr="006C384F">
        <w:rPr>
          <w:rFonts w:eastAsia="Times New Roman" w:cs="Arial"/>
          <w:color w:val="000000" w:themeColor="text1"/>
          <w:lang w:eastAsia="hr-HR"/>
        </w:rPr>
        <w:br/>
      </w:r>
      <w:r w:rsidRPr="006C384F">
        <w:rPr>
          <w:rFonts w:eastAsia="Times New Roman" w:cs="Arial"/>
          <w:b/>
          <w:bCs/>
          <w:color w:val="000000" w:themeColor="text1"/>
          <w:lang w:eastAsia="hr-HR"/>
        </w:rPr>
        <w:t xml:space="preserve">empi </w:t>
      </w:r>
      <w:r w:rsidRPr="006C384F">
        <w:rPr>
          <w:rFonts w:eastAsia="Times New Roman" w:cs="Arial"/>
          <w:color w:val="000000" w:themeColor="text1"/>
          <w:lang w:eastAsia="hr-HR"/>
        </w:rPr>
        <w:t>– "lastin let"</w:t>
      </w:r>
      <w:r w:rsidRPr="006C384F">
        <w:rPr>
          <w:rFonts w:eastAsia="Times New Roman" w:cs="Arial"/>
          <w:color w:val="000000" w:themeColor="text1"/>
          <w:lang w:eastAsia="hr-HR"/>
        </w:rPr>
        <w:br/>
      </w:r>
      <w:r w:rsidRPr="006C384F">
        <w:rPr>
          <w:rFonts w:eastAsia="Times New Roman" w:cs="Arial"/>
          <w:b/>
          <w:bCs/>
          <w:color w:val="000000" w:themeColor="text1"/>
          <w:lang w:eastAsia="hr-HR"/>
        </w:rPr>
        <w:t xml:space="preserve">bassai dai </w:t>
      </w:r>
      <w:r w:rsidRPr="006C384F">
        <w:rPr>
          <w:rFonts w:eastAsia="Times New Roman" w:cs="Arial"/>
          <w:color w:val="000000" w:themeColor="text1"/>
          <w:lang w:eastAsia="hr-HR"/>
        </w:rPr>
        <w:t>– "uništavanje tvrđave" ("veća" verzija)</w:t>
      </w:r>
      <w:r w:rsidRPr="006C384F">
        <w:rPr>
          <w:rFonts w:eastAsia="Times New Roman" w:cs="Arial"/>
          <w:color w:val="000000" w:themeColor="text1"/>
          <w:lang w:eastAsia="hr-HR"/>
        </w:rPr>
        <w:br/>
      </w:r>
      <w:r w:rsidRPr="006C384F">
        <w:rPr>
          <w:rFonts w:eastAsia="Times New Roman" w:cs="Arial"/>
          <w:b/>
          <w:bCs/>
          <w:color w:val="000000" w:themeColor="text1"/>
          <w:lang w:eastAsia="hr-HR"/>
        </w:rPr>
        <w:t xml:space="preserve">kankuu dai </w:t>
      </w:r>
      <w:r w:rsidRPr="006C384F">
        <w:rPr>
          <w:rFonts w:eastAsia="Times New Roman" w:cs="Arial"/>
          <w:color w:val="000000" w:themeColor="text1"/>
          <w:lang w:eastAsia="hr-HR"/>
        </w:rPr>
        <w:t>– "posmatranje neba/praznine" ("veća" verzija)</w:t>
      </w:r>
      <w:r w:rsidRPr="006C384F">
        <w:rPr>
          <w:rFonts w:eastAsia="Times New Roman" w:cs="Arial"/>
          <w:color w:val="000000" w:themeColor="text1"/>
          <w:lang w:eastAsia="hr-HR"/>
        </w:rPr>
        <w:br/>
      </w:r>
      <w:r w:rsidRPr="006C384F">
        <w:rPr>
          <w:rFonts w:eastAsia="Times New Roman" w:cs="Arial"/>
          <w:b/>
          <w:bCs/>
          <w:color w:val="000000" w:themeColor="text1"/>
          <w:lang w:eastAsia="hr-HR"/>
        </w:rPr>
        <w:t xml:space="preserve">bassai sho [shoh] </w:t>
      </w:r>
      <w:r w:rsidRPr="006C384F">
        <w:rPr>
          <w:rFonts w:eastAsia="Times New Roman" w:cs="Arial"/>
          <w:color w:val="000000" w:themeColor="text1"/>
          <w:lang w:eastAsia="hr-HR"/>
        </w:rPr>
        <w:t>– "uništavanje tvrđave" ("manja" verzija)</w:t>
      </w:r>
      <w:r w:rsidRPr="006C384F">
        <w:rPr>
          <w:rFonts w:eastAsia="Times New Roman" w:cs="Arial"/>
          <w:color w:val="000000" w:themeColor="text1"/>
          <w:lang w:eastAsia="hr-HR"/>
        </w:rPr>
        <w:br/>
      </w:r>
      <w:r w:rsidRPr="006C384F">
        <w:rPr>
          <w:rFonts w:eastAsia="Times New Roman" w:cs="Arial"/>
          <w:b/>
          <w:bCs/>
          <w:color w:val="000000" w:themeColor="text1"/>
          <w:lang w:eastAsia="hr-HR"/>
        </w:rPr>
        <w:t xml:space="preserve">kankuu sho [shoh] </w:t>
      </w:r>
      <w:r w:rsidRPr="006C384F">
        <w:rPr>
          <w:rFonts w:eastAsia="Times New Roman" w:cs="Arial"/>
          <w:color w:val="000000" w:themeColor="text1"/>
          <w:lang w:eastAsia="hr-HR"/>
        </w:rPr>
        <w:t>- "posmatranje neba/praznine" ("manja" verzija)</w:t>
      </w:r>
      <w:r w:rsidRPr="006C384F">
        <w:rPr>
          <w:rFonts w:eastAsia="Times New Roman" w:cs="Arial"/>
          <w:color w:val="000000" w:themeColor="text1"/>
          <w:lang w:eastAsia="hr-HR"/>
        </w:rPr>
        <w:br/>
      </w:r>
      <w:r w:rsidRPr="006C384F">
        <w:rPr>
          <w:rFonts w:eastAsia="Times New Roman" w:cs="Arial"/>
          <w:b/>
          <w:bCs/>
          <w:color w:val="000000" w:themeColor="text1"/>
          <w:lang w:eastAsia="hr-HR"/>
        </w:rPr>
        <w:t>unsu [unsuu]</w:t>
      </w:r>
      <w:r w:rsidRPr="006C384F">
        <w:rPr>
          <w:rFonts w:eastAsia="Times New Roman" w:cs="Arial"/>
          <w:color w:val="000000" w:themeColor="text1"/>
          <w:lang w:eastAsia="hr-HR"/>
        </w:rPr>
        <w:t xml:space="preserve"> – "ruke oblaka"</w:t>
      </w:r>
      <w:r w:rsidRPr="006C384F">
        <w:rPr>
          <w:rFonts w:eastAsia="Times New Roman" w:cs="Arial"/>
          <w:color w:val="000000" w:themeColor="text1"/>
          <w:lang w:eastAsia="hr-HR"/>
        </w:rPr>
        <w:br/>
      </w:r>
      <w:r w:rsidRPr="006C384F">
        <w:rPr>
          <w:rFonts w:eastAsia="Times New Roman" w:cs="Arial"/>
          <w:b/>
          <w:bCs/>
          <w:color w:val="000000" w:themeColor="text1"/>
          <w:lang w:eastAsia="hr-HR"/>
        </w:rPr>
        <w:t>jutte / jitte</w:t>
      </w:r>
      <w:r w:rsidRPr="006C384F">
        <w:rPr>
          <w:rFonts w:eastAsia="Times New Roman" w:cs="Arial"/>
          <w:color w:val="000000" w:themeColor="text1"/>
          <w:lang w:eastAsia="hr-HR"/>
        </w:rPr>
        <w:t xml:space="preserve"> – "deset ruku"</w:t>
      </w:r>
      <w:r w:rsidRPr="006C384F">
        <w:rPr>
          <w:rFonts w:eastAsia="Times New Roman" w:cs="Arial"/>
          <w:color w:val="000000" w:themeColor="text1"/>
          <w:lang w:eastAsia="hr-HR"/>
        </w:rPr>
        <w:br/>
      </w:r>
      <w:r w:rsidRPr="006C384F">
        <w:rPr>
          <w:rFonts w:eastAsia="Times New Roman" w:cs="Arial"/>
          <w:b/>
          <w:bCs/>
          <w:color w:val="000000" w:themeColor="text1"/>
          <w:lang w:eastAsia="hr-HR"/>
        </w:rPr>
        <w:t xml:space="preserve">hangetsu </w:t>
      </w:r>
      <w:r w:rsidRPr="006C384F">
        <w:rPr>
          <w:rFonts w:eastAsia="Times New Roman" w:cs="Arial"/>
          <w:color w:val="000000" w:themeColor="text1"/>
          <w:lang w:eastAsia="hr-HR"/>
        </w:rPr>
        <w:t>- "polumjesec"</w:t>
      </w:r>
      <w:r w:rsidRPr="006C384F">
        <w:rPr>
          <w:rFonts w:eastAsia="Times New Roman" w:cs="Arial"/>
          <w:color w:val="000000" w:themeColor="text1"/>
          <w:lang w:eastAsia="hr-HR"/>
        </w:rPr>
        <w:br/>
      </w:r>
      <w:r w:rsidRPr="006C384F">
        <w:rPr>
          <w:rFonts w:eastAsia="Times New Roman" w:cs="Arial"/>
          <w:b/>
          <w:bCs/>
          <w:color w:val="000000" w:themeColor="text1"/>
          <w:lang w:eastAsia="hr-HR"/>
        </w:rPr>
        <w:t xml:space="preserve">nijuushiho </w:t>
      </w:r>
      <w:r w:rsidRPr="006C384F">
        <w:rPr>
          <w:rFonts w:eastAsia="Times New Roman" w:cs="Arial"/>
          <w:color w:val="000000" w:themeColor="text1"/>
          <w:lang w:eastAsia="hr-HR"/>
        </w:rPr>
        <w:t>– "dvadeset i četiri koraka"</w:t>
      </w:r>
      <w:r w:rsidRPr="006C384F">
        <w:rPr>
          <w:rFonts w:eastAsia="Times New Roman" w:cs="Arial"/>
          <w:color w:val="000000" w:themeColor="text1"/>
          <w:lang w:eastAsia="hr-HR"/>
        </w:rPr>
        <w:br/>
      </w:r>
      <w:r w:rsidRPr="006C384F">
        <w:rPr>
          <w:rFonts w:eastAsia="Times New Roman" w:cs="Arial"/>
          <w:b/>
          <w:bCs/>
          <w:color w:val="000000" w:themeColor="text1"/>
          <w:lang w:eastAsia="hr-HR"/>
        </w:rPr>
        <w:t xml:space="preserve">gankaku </w:t>
      </w:r>
      <w:r w:rsidRPr="006C384F">
        <w:rPr>
          <w:rFonts w:eastAsia="Times New Roman" w:cs="Arial"/>
          <w:color w:val="000000" w:themeColor="text1"/>
          <w:lang w:eastAsia="hr-HR"/>
        </w:rPr>
        <w:t>– "čaplja na stijeni"</w:t>
      </w:r>
      <w:r w:rsidRPr="006C384F">
        <w:rPr>
          <w:rFonts w:eastAsia="Times New Roman" w:cs="Arial"/>
          <w:color w:val="000000" w:themeColor="text1"/>
          <w:lang w:eastAsia="hr-HR"/>
        </w:rPr>
        <w:br/>
      </w:r>
      <w:r w:rsidRPr="006C384F">
        <w:rPr>
          <w:rFonts w:eastAsia="Times New Roman" w:cs="Arial"/>
          <w:b/>
          <w:bCs/>
          <w:color w:val="000000" w:themeColor="text1"/>
          <w:lang w:eastAsia="hr-HR"/>
        </w:rPr>
        <w:t>sochin [soh-chin]</w:t>
      </w:r>
      <w:r w:rsidRPr="006C384F">
        <w:rPr>
          <w:rFonts w:eastAsia="Times New Roman" w:cs="Arial"/>
          <w:color w:val="000000" w:themeColor="text1"/>
          <w:lang w:eastAsia="hr-HR"/>
        </w:rPr>
        <w:t xml:space="preserve"> – "snaga i kontrola"</w:t>
      </w:r>
      <w:r w:rsidRPr="006C384F">
        <w:rPr>
          <w:rFonts w:eastAsia="Times New Roman" w:cs="Arial"/>
          <w:color w:val="000000" w:themeColor="text1"/>
          <w:lang w:eastAsia="hr-HR"/>
        </w:rPr>
        <w:br/>
      </w:r>
      <w:r w:rsidRPr="006C384F">
        <w:rPr>
          <w:rFonts w:eastAsia="Times New Roman" w:cs="Arial"/>
          <w:b/>
          <w:bCs/>
          <w:color w:val="000000" w:themeColor="text1"/>
          <w:lang w:eastAsia="hr-HR"/>
        </w:rPr>
        <w:t>gojuushiho (dai)</w:t>
      </w:r>
      <w:r w:rsidRPr="006C384F">
        <w:rPr>
          <w:rFonts w:eastAsia="Times New Roman" w:cs="Arial"/>
          <w:color w:val="000000" w:themeColor="text1"/>
          <w:lang w:eastAsia="hr-HR"/>
        </w:rPr>
        <w:t xml:space="preserve"> - "četrdeset i četiri koraka" ("veća" verzija)</w:t>
      </w:r>
      <w:r w:rsidRPr="006C384F">
        <w:rPr>
          <w:rFonts w:eastAsia="Times New Roman" w:cs="Arial"/>
          <w:color w:val="000000" w:themeColor="text1"/>
          <w:lang w:eastAsia="hr-HR"/>
        </w:rPr>
        <w:br/>
      </w:r>
      <w:r w:rsidRPr="006C384F">
        <w:rPr>
          <w:rFonts w:eastAsia="Times New Roman" w:cs="Arial"/>
          <w:b/>
          <w:bCs/>
          <w:color w:val="000000" w:themeColor="text1"/>
          <w:lang w:eastAsia="hr-HR"/>
        </w:rPr>
        <w:t>gojuushiho sho [shoh]</w:t>
      </w:r>
      <w:r w:rsidRPr="006C384F">
        <w:rPr>
          <w:rFonts w:eastAsia="Times New Roman" w:cs="Arial"/>
          <w:color w:val="000000" w:themeColor="text1"/>
          <w:lang w:eastAsia="hr-HR"/>
        </w:rPr>
        <w:t xml:space="preserve"> -- "četrdeset i četiri koraka" ("manja" verzija)</w:t>
      </w:r>
      <w:r w:rsidRPr="006C384F">
        <w:rPr>
          <w:rFonts w:eastAsia="Times New Roman" w:cs="Arial"/>
          <w:color w:val="000000" w:themeColor="text1"/>
          <w:lang w:eastAsia="hr-HR"/>
        </w:rPr>
        <w:br/>
      </w:r>
      <w:r w:rsidRPr="006C384F">
        <w:rPr>
          <w:rFonts w:eastAsia="Times New Roman" w:cs="Arial"/>
          <w:b/>
          <w:bCs/>
          <w:color w:val="000000" w:themeColor="text1"/>
          <w:lang w:eastAsia="hr-HR"/>
        </w:rPr>
        <w:t>meikyo [meikyoh]</w:t>
      </w:r>
      <w:r w:rsidRPr="006C384F">
        <w:rPr>
          <w:rFonts w:eastAsia="Times New Roman" w:cs="Arial"/>
          <w:color w:val="000000" w:themeColor="text1"/>
          <w:lang w:eastAsia="hr-HR"/>
        </w:rPr>
        <w:t xml:space="preserve"> – "sjajno ogledalo"</w:t>
      </w:r>
      <w:r w:rsidRPr="006C384F">
        <w:rPr>
          <w:rFonts w:eastAsia="Times New Roman" w:cs="Arial"/>
          <w:color w:val="000000" w:themeColor="text1"/>
          <w:lang w:eastAsia="hr-HR"/>
        </w:rPr>
        <w:br/>
      </w:r>
      <w:r w:rsidRPr="006C384F">
        <w:rPr>
          <w:rFonts w:eastAsia="Times New Roman" w:cs="Arial"/>
          <w:b/>
          <w:bCs/>
          <w:color w:val="000000" w:themeColor="text1"/>
          <w:lang w:eastAsia="hr-HR"/>
        </w:rPr>
        <w:t>ji'in</w:t>
      </w:r>
      <w:r w:rsidRPr="006C384F">
        <w:rPr>
          <w:rFonts w:eastAsia="Times New Roman" w:cs="Arial"/>
          <w:color w:val="000000" w:themeColor="text1"/>
          <w:lang w:eastAsia="hr-HR"/>
        </w:rPr>
        <w:t xml:space="preserve"> – "sažaljenje i sijenka" (vjerovatno neki od hramova)</w:t>
      </w:r>
      <w:r w:rsidRPr="006C384F">
        <w:rPr>
          <w:rFonts w:eastAsia="Times New Roman" w:cs="Arial"/>
          <w:color w:val="000000" w:themeColor="text1"/>
          <w:lang w:eastAsia="hr-HR"/>
        </w:rPr>
        <w:br/>
      </w:r>
      <w:r w:rsidRPr="006C384F">
        <w:rPr>
          <w:rFonts w:eastAsia="Times New Roman" w:cs="Arial"/>
          <w:b/>
          <w:bCs/>
          <w:color w:val="000000" w:themeColor="text1"/>
          <w:lang w:eastAsia="hr-HR"/>
        </w:rPr>
        <w:t xml:space="preserve">chinte </w:t>
      </w:r>
      <w:r w:rsidRPr="006C384F">
        <w:rPr>
          <w:rFonts w:eastAsia="Times New Roman" w:cs="Arial"/>
          <w:color w:val="000000" w:themeColor="text1"/>
          <w:lang w:eastAsia="hr-HR"/>
        </w:rPr>
        <w:t>– "poneka ruka"</w:t>
      </w:r>
      <w:r w:rsidRPr="006C384F">
        <w:rPr>
          <w:rFonts w:eastAsia="Times New Roman" w:cs="Arial"/>
          <w:color w:val="000000" w:themeColor="text1"/>
          <w:lang w:eastAsia="hr-HR"/>
        </w:rPr>
        <w:br/>
      </w:r>
      <w:r w:rsidRPr="006C384F">
        <w:rPr>
          <w:rFonts w:eastAsia="Times New Roman" w:cs="Arial"/>
          <w:b/>
          <w:bCs/>
          <w:color w:val="000000" w:themeColor="text1"/>
          <w:lang w:eastAsia="hr-HR"/>
        </w:rPr>
        <w:t xml:space="preserve">wankan </w:t>
      </w:r>
      <w:r w:rsidRPr="006C384F">
        <w:rPr>
          <w:rFonts w:eastAsia="Times New Roman" w:cs="Arial"/>
          <w:color w:val="000000" w:themeColor="text1"/>
          <w:lang w:eastAsia="hr-HR"/>
        </w:rPr>
        <w:t>– "kraljeva kruna"</w:t>
      </w:r>
    </w:p>
    <w:p w:rsidR="000A24A5" w:rsidRPr="000C2786" w:rsidRDefault="00017619" w:rsidP="00DF41E0">
      <w:pPr>
        <w:spacing w:before="100" w:beforeAutospacing="1" w:after="100" w:afterAutospacing="1" w:line="270" w:lineRule="atLeast"/>
        <w:rPr>
          <w:rFonts w:eastAsia="Times New Roman" w:cs="Arial"/>
          <w:b/>
          <w:color w:val="000000" w:themeColor="text1"/>
          <w:lang w:eastAsia="hr-HR"/>
        </w:rPr>
      </w:pPr>
      <w:r w:rsidRPr="000C2786">
        <w:rPr>
          <w:rFonts w:eastAsia="Times New Roman" w:cs="Arial"/>
          <w:b/>
          <w:color w:val="000000" w:themeColor="text1"/>
          <w:lang w:eastAsia="hr-HR"/>
        </w:rPr>
        <w:lastRenderedPageBreak/>
        <w:t>5</w:t>
      </w:r>
      <w:r w:rsidR="008157B7" w:rsidRPr="000C2786">
        <w:rPr>
          <w:rFonts w:eastAsia="Times New Roman" w:cs="Arial"/>
          <w:b/>
          <w:color w:val="000000" w:themeColor="text1"/>
          <w:lang w:eastAsia="hr-HR"/>
        </w:rPr>
        <w:t>.</w:t>
      </w:r>
      <w:r w:rsidR="000A24A5" w:rsidRPr="000C2786">
        <w:rPr>
          <w:rFonts w:eastAsia="Times New Roman" w:cs="Arial"/>
          <w:b/>
          <w:color w:val="000000" w:themeColor="text1"/>
          <w:lang w:eastAsia="hr-HR"/>
        </w:rPr>
        <w:t>CILJ</w:t>
      </w:r>
      <w:r w:rsidR="008157B7" w:rsidRPr="000C2786">
        <w:rPr>
          <w:rFonts w:eastAsia="Times New Roman" w:cs="Arial"/>
          <w:b/>
          <w:color w:val="000000" w:themeColor="text1"/>
          <w:lang w:eastAsia="hr-HR"/>
        </w:rPr>
        <w:t>E</w:t>
      </w:r>
      <w:r w:rsidR="000A24A5" w:rsidRPr="000C2786">
        <w:rPr>
          <w:rFonts w:eastAsia="Times New Roman" w:cs="Arial"/>
          <w:b/>
          <w:color w:val="000000" w:themeColor="text1"/>
          <w:lang w:eastAsia="hr-HR"/>
        </w:rPr>
        <w:t>VI I ZADAĆE</w:t>
      </w:r>
    </w:p>
    <w:p w:rsidR="00112132" w:rsidRPr="006C384F" w:rsidRDefault="00112132" w:rsidP="008157B7">
      <w:pPr>
        <w:autoSpaceDE w:val="0"/>
        <w:autoSpaceDN w:val="0"/>
        <w:adjustRightInd w:val="0"/>
        <w:spacing w:after="0" w:line="240" w:lineRule="auto"/>
        <w:rPr>
          <w:rFonts w:cs="Times New Roman"/>
          <w:b/>
          <w:bCs/>
          <w:iCs/>
          <w:color w:val="000000" w:themeColor="text1"/>
        </w:rPr>
      </w:pPr>
      <w:r w:rsidRPr="006C384F">
        <w:rPr>
          <w:rFonts w:eastAsia="Times New Roman" w:cs="Times New Roman"/>
          <w:color w:val="000000" w:themeColor="text1"/>
          <w:lang w:eastAsia="hr-HR"/>
        </w:rPr>
        <w:t>Sportska rekreacija namjenjena je osobama različitih sposobnosti i zdravstvenog stanja, usmerena je na zadovoljavanje osnovnih ljudskih potreba i interesa kroz bogatstvo raznovrsnih sportsko-rekreativnih aktivnosti, koje su svima dostupne i usklaene sa razinom sposobnosti, zdravstvenim stanjem, spolnim i uzrasnim karakteristikama svakog pojedinca.</w:t>
      </w:r>
    </w:p>
    <w:p w:rsidR="00112132" w:rsidRPr="006C384F" w:rsidRDefault="00112132" w:rsidP="00DF41E0">
      <w:pPr>
        <w:pStyle w:val="ListParagraph"/>
        <w:autoSpaceDE w:val="0"/>
        <w:autoSpaceDN w:val="0"/>
        <w:adjustRightInd w:val="0"/>
        <w:spacing w:after="0" w:line="240" w:lineRule="auto"/>
        <w:ind w:left="1440"/>
        <w:rPr>
          <w:rFonts w:cs="Times New Roman"/>
          <w:color w:val="000000" w:themeColor="text1"/>
        </w:rPr>
      </w:pPr>
    </w:p>
    <w:p w:rsidR="00800232" w:rsidRPr="000C2786" w:rsidRDefault="00017619" w:rsidP="00DF41E0">
      <w:pPr>
        <w:autoSpaceDE w:val="0"/>
        <w:autoSpaceDN w:val="0"/>
        <w:adjustRightInd w:val="0"/>
        <w:spacing w:after="0" w:line="240" w:lineRule="auto"/>
        <w:rPr>
          <w:rFonts w:cs="Times New Roman"/>
          <w:b/>
          <w:color w:val="000000" w:themeColor="text1"/>
        </w:rPr>
      </w:pPr>
      <w:r w:rsidRPr="000C2786">
        <w:rPr>
          <w:rFonts w:cs="Times New Roman"/>
          <w:b/>
          <w:iCs/>
          <w:color w:val="000000" w:themeColor="text1"/>
        </w:rPr>
        <w:t>5</w:t>
      </w:r>
      <w:r w:rsidR="00415FDA" w:rsidRPr="000C2786">
        <w:rPr>
          <w:rFonts w:cs="Times New Roman"/>
          <w:b/>
          <w:iCs/>
          <w:color w:val="000000" w:themeColor="text1"/>
        </w:rPr>
        <w:t>.1.</w:t>
      </w:r>
      <w:r w:rsidR="00800232" w:rsidRPr="000C2786">
        <w:rPr>
          <w:rFonts w:cs="Times New Roman"/>
          <w:b/>
          <w:iCs/>
          <w:color w:val="000000" w:themeColor="text1"/>
        </w:rPr>
        <w:t xml:space="preserve">Ciljevi: </w:t>
      </w:r>
    </w:p>
    <w:p w:rsidR="00415FDA" w:rsidRPr="006C384F" w:rsidRDefault="00112132" w:rsidP="00DF41E0">
      <w:pPr>
        <w:autoSpaceDE w:val="0"/>
        <w:autoSpaceDN w:val="0"/>
        <w:adjustRightInd w:val="0"/>
        <w:spacing w:after="0" w:line="240" w:lineRule="auto"/>
        <w:rPr>
          <w:color w:val="000000" w:themeColor="text1"/>
        </w:rPr>
      </w:pPr>
      <w:r w:rsidRPr="006C384F">
        <w:rPr>
          <w:color w:val="000000" w:themeColor="text1"/>
        </w:rPr>
        <w:t xml:space="preserve">- </w:t>
      </w:r>
      <w:r w:rsidR="00415FDA" w:rsidRPr="006C384F">
        <w:rPr>
          <w:color w:val="000000" w:themeColor="text1"/>
        </w:rPr>
        <w:t>P</w:t>
      </w:r>
      <w:r w:rsidR="00F741C9" w:rsidRPr="006C384F">
        <w:rPr>
          <w:color w:val="000000" w:themeColor="text1"/>
        </w:rPr>
        <w:t xml:space="preserve">oboljšanje općeg psihofizičkog zdravlja ljudi stvaranjem pozitivnih životnih navika (kvalitetno provođenje slobodnog vremena, poboljšanje tjelesne kondicije). </w:t>
      </w:r>
    </w:p>
    <w:p w:rsidR="00415FDA" w:rsidRPr="006C384F" w:rsidRDefault="00112132" w:rsidP="00DF41E0">
      <w:pPr>
        <w:spacing w:after="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 xml:space="preserve">- </w:t>
      </w:r>
      <w:r w:rsidR="00415FDA" w:rsidRPr="006C384F">
        <w:rPr>
          <w:rFonts w:eastAsia="Times New Roman" w:cs="Times New Roman"/>
          <w:color w:val="000000" w:themeColor="text1"/>
          <w:lang w:eastAsia="hr-HR"/>
        </w:rPr>
        <w:t>Cilj je omogućiti suvremenom čovjeku da kroz raznovrsne sportsko-rekreativne aktivnosti zadovoljava svoju psiho-sociološku potrebu za kretanjem i igrom; sadržajnije i kreativnije provodi slobodno vreme, čuva i unapređuje zdravlje; održava vitalnost, životni i radni optimizam; održava i unapređuje svoje opće fizičke, funkcionalne i radne sposobnosti; otklanja prijevremenu pojavu starenja i produžava aktivni radni vek i kreativnost do duboke starosti.</w:t>
      </w:r>
    </w:p>
    <w:p w:rsidR="00112132" w:rsidRPr="006C384F" w:rsidRDefault="00112132" w:rsidP="00DF41E0">
      <w:pPr>
        <w:spacing w:after="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 sudjelovanje na sportskom najtecanju</w:t>
      </w:r>
    </w:p>
    <w:p w:rsidR="00415FDA" w:rsidRPr="006C384F" w:rsidRDefault="00415FDA" w:rsidP="00DF41E0">
      <w:pPr>
        <w:autoSpaceDE w:val="0"/>
        <w:autoSpaceDN w:val="0"/>
        <w:adjustRightInd w:val="0"/>
        <w:spacing w:after="0" w:line="240" w:lineRule="auto"/>
        <w:rPr>
          <w:color w:val="000000" w:themeColor="text1"/>
        </w:rPr>
      </w:pPr>
    </w:p>
    <w:p w:rsidR="00800232" w:rsidRPr="000C2786" w:rsidRDefault="00017619" w:rsidP="00DF41E0">
      <w:pPr>
        <w:autoSpaceDE w:val="0"/>
        <w:autoSpaceDN w:val="0"/>
        <w:adjustRightInd w:val="0"/>
        <w:spacing w:after="0" w:line="240" w:lineRule="auto"/>
        <w:rPr>
          <w:rFonts w:cs="Times New Roman"/>
          <w:b/>
          <w:color w:val="000000" w:themeColor="text1"/>
        </w:rPr>
      </w:pPr>
      <w:r w:rsidRPr="000C2786">
        <w:rPr>
          <w:rFonts w:cs="Times New Roman"/>
          <w:b/>
          <w:iCs/>
          <w:color w:val="000000" w:themeColor="text1"/>
        </w:rPr>
        <w:t>5</w:t>
      </w:r>
      <w:r w:rsidR="00415FDA" w:rsidRPr="000C2786">
        <w:rPr>
          <w:rFonts w:cs="Times New Roman"/>
          <w:b/>
          <w:iCs/>
          <w:color w:val="000000" w:themeColor="text1"/>
        </w:rPr>
        <w:t>.2.</w:t>
      </w:r>
      <w:r w:rsidR="00800232" w:rsidRPr="000C2786">
        <w:rPr>
          <w:rFonts w:cs="Times New Roman"/>
          <w:b/>
          <w:iCs/>
          <w:color w:val="000000" w:themeColor="text1"/>
        </w:rPr>
        <w:t xml:space="preserve">Zadaće: </w:t>
      </w:r>
    </w:p>
    <w:p w:rsidR="00800232" w:rsidRPr="006C384F" w:rsidRDefault="00800232" w:rsidP="00DF41E0">
      <w:pPr>
        <w:numPr>
          <w:ilvl w:val="0"/>
          <w:numId w:val="3"/>
        </w:numPr>
        <w:autoSpaceDE w:val="0"/>
        <w:autoSpaceDN w:val="0"/>
        <w:adjustRightInd w:val="0"/>
        <w:spacing w:after="0" w:line="240" w:lineRule="auto"/>
        <w:ind w:left="360" w:hanging="360"/>
        <w:rPr>
          <w:rFonts w:cs="Times New Roman"/>
          <w:color w:val="000000" w:themeColor="text1"/>
        </w:rPr>
      </w:pPr>
      <w:r w:rsidRPr="006C384F">
        <w:rPr>
          <w:rFonts w:cs="Times New Roman"/>
          <w:iCs/>
          <w:color w:val="000000" w:themeColor="text1"/>
        </w:rPr>
        <w:t xml:space="preserve">razvijati navike vježbanja kod </w:t>
      </w:r>
      <w:r w:rsidR="00415FDA" w:rsidRPr="006C384F">
        <w:rPr>
          <w:rFonts w:cs="Times New Roman"/>
          <w:iCs/>
          <w:color w:val="000000" w:themeColor="text1"/>
        </w:rPr>
        <w:t>OSI</w:t>
      </w:r>
      <w:r w:rsidRPr="006C384F">
        <w:rPr>
          <w:rFonts w:cs="Times New Roman"/>
          <w:iCs/>
          <w:color w:val="000000" w:themeColor="text1"/>
        </w:rPr>
        <w:t xml:space="preserve"> </w:t>
      </w:r>
    </w:p>
    <w:p w:rsidR="00800232" w:rsidRPr="006C384F" w:rsidRDefault="00800232" w:rsidP="00DF41E0">
      <w:pPr>
        <w:numPr>
          <w:ilvl w:val="0"/>
          <w:numId w:val="3"/>
        </w:numPr>
        <w:autoSpaceDE w:val="0"/>
        <w:autoSpaceDN w:val="0"/>
        <w:adjustRightInd w:val="0"/>
        <w:spacing w:after="0" w:line="240" w:lineRule="auto"/>
        <w:ind w:left="360" w:hanging="360"/>
        <w:rPr>
          <w:rFonts w:cs="Times New Roman"/>
          <w:color w:val="000000" w:themeColor="text1"/>
        </w:rPr>
      </w:pPr>
      <w:r w:rsidRPr="006C384F">
        <w:rPr>
          <w:rFonts w:cs="Times New Roman"/>
          <w:iCs/>
          <w:color w:val="000000" w:themeColor="text1"/>
        </w:rPr>
        <w:t>osigurati povoljne uvjete za pravilan razvoj i poboljšanje</w:t>
      </w:r>
      <w:r w:rsidR="00415FDA" w:rsidRPr="006C384F">
        <w:rPr>
          <w:rFonts w:cs="Times New Roman"/>
          <w:iCs/>
          <w:color w:val="000000" w:themeColor="text1"/>
        </w:rPr>
        <w:t xml:space="preserve"> </w:t>
      </w:r>
      <w:r w:rsidRPr="006C384F">
        <w:rPr>
          <w:rFonts w:cs="Times New Roman"/>
          <w:iCs/>
          <w:color w:val="000000" w:themeColor="text1"/>
        </w:rPr>
        <w:t>zdravlja</w:t>
      </w:r>
      <w:r w:rsidR="00415FDA" w:rsidRPr="006C384F">
        <w:rPr>
          <w:rFonts w:cs="Times New Roman"/>
          <w:iCs/>
          <w:color w:val="000000" w:themeColor="text1"/>
        </w:rPr>
        <w:t xml:space="preserve"> OSI</w:t>
      </w:r>
      <w:r w:rsidRPr="006C384F">
        <w:rPr>
          <w:rFonts w:cs="Times New Roman"/>
          <w:iCs/>
          <w:color w:val="000000" w:themeColor="text1"/>
        </w:rPr>
        <w:t xml:space="preserve"> </w:t>
      </w:r>
    </w:p>
    <w:p w:rsidR="00800232" w:rsidRPr="006C384F" w:rsidRDefault="00800232" w:rsidP="00DF41E0">
      <w:pPr>
        <w:numPr>
          <w:ilvl w:val="0"/>
          <w:numId w:val="3"/>
        </w:numPr>
        <w:autoSpaceDE w:val="0"/>
        <w:autoSpaceDN w:val="0"/>
        <w:adjustRightInd w:val="0"/>
        <w:spacing w:after="0" w:line="240" w:lineRule="auto"/>
        <w:ind w:left="360" w:hanging="360"/>
        <w:rPr>
          <w:rFonts w:cs="Times New Roman"/>
          <w:color w:val="000000" w:themeColor="text1"/>
        </w:rPr>
      </w:pPr>
      <w:r w:rsidRPr="006C384F">
        <w:rPr>
          <w:rFonts w:cs="Times New Roman"/>
          <w:iCs/>
          <w:color w:val="000000" w:themeColor="text1"/>
        </w:rPr>
        <w:t xml:space="preserve"> razvijati spretnost i sigurnost, jačati volju i karakter </w:t>
      </w:r>
    </w:p>
    <w:p w:rsidR="00800232" w:rsidRPr="006C384F" w:rsidRDefault="00800232" w:rsidP="00DF41E0">
      <w:pPr>
        <w:numPr>
          <w:ilvl w:val="0"/>
          <w:numId w:val="3"/>
        </w:numPr>
        <w:autoSpaceDE w:val="0"/>
        <w:autoSpaceDN w:val="0"/>
        <w:adjustRightInd w:val="0"/>
        <w:spacing w:after="0" w:line="240" w:lineRule="auto"/>
        <w:ind w:left="360" w:hanging="360"/>
        <w:rPr>
          <w:rFonts w:cs="Times New Roman"/>
          <w:color w:val="000000" w:themeColor="text1"/>
        </w:rPr>
      </w:pPr>
      <w:r w:rsidRPr="006C384F">
        <w:rPr>
          <w:rFonts w:cs="Times New Roman"/>
          <w:iCs/>
          <w:color w:val="000000" w:themeColor="text1"/>
        </w:rPr>
        <w:t xml:space="preserve"> </w:t>
      </w:r>
      <w:r w:rsidR="00415FDA" w:rsidRPr="006C384F">
        <w:rPr>
          <w:rFonts w:cs="Times New Roman"/>
          <w:iCs/>
          <w:color w:val="000000" w:themeColor="text1"/>
        </w:rPr>
        <w:t>U</w:t>
      </w:r>
      <w:r w:rsidRPr="006C384F">
        <w:rPr>
          <w:rFonts w:cs="Times New Roman"/>
          <w:iCs/>
          <w:color w:val="000000" w:themeColor="text1"/>
        </w:rPr>
        <w:t>poznati</w:t>
      </w:r>
      <w:r w:rsidR="00415FDA" w:rsidRPr="006C384F">
        <w:rPr>
          <w:rFonts w:cs="Times New Roman"/>
          <w:iCs/>
          <w:color w:val="000000" w:themeColor="text1"/>
        </w:rPr>
        <w:t xml:space="preserve"> OSI</w:t>
      </w:r>
      <w:r w:rsidRPr="006C384F">
        <w:rPr>
          <w:rFonts w:cs="Times New Roman"/>
          <w:iCs/>
          <w:color w:val="000000" w:themeColor="text1"/>
        </w:rPr>
        <w:t xml:space="preserve"> s osnovama raznih sportskih grana </w:t>
      </w:r>
    </w:p>
    <w:p w:rsidR="00800232" w:rsidRPr="006C384F" w:rsidRDefault="00800232" w:rsidP="00DF41E0">
      <w:pPr>
        <w:autoSpaceDE w:val="0"/>
        <w:autoSpaceDN w:val="0"/>
        <w:adjustRightInd w:val="0"/>
        <w:spacing w:after="0" w:line="240" w:lineRule="auto"/>
        <w:rPr>
          <w:rFonts w:cs="Times New Roman"/>
          <w:color w:val="000000" w:themeColor="text1"/>
        </w:rPr>
      </w:pPr>
    </w:p>
    <w:p w:rsidR="00800232" w:rsidRPr="006C384F" w:rsidRDefault="00017619" w:rsidP="00DF41E0">
      <w:pPr>
        <w:autoSpaceDE w:val="0"/>
        <w:autoSpaceDN w:val="0"/>
        <w:adjustRightInd w:val="0"/>
        <w:spacing w:after="0" w:line="240" w:lineRule="auto"/>
        <w:rPr>
          <w:rFonts w:cs="Times New Roman"/>
          <w:color w:val="000000" w:themeColor="text1"/>
        </w:rPr>
      </w:pPr>
      <w:r w:rsidRPr="006C384F">
        <w:rPr>
          <w:rFonts w:cs="Times New Roman"/>
          <w:b/>
          <w:bCs/>
          <w:iCs/>
          <w:color w:val="000000" w:themeColor="text1"/>
        </w:rPr>
        <w:t>6</w:t>
      </w:r>
      <w:r w:rsidR="00800232" w:rsidRPr="006C384F">
        <w:rPr>
          <w:rFonts w:cs="Times New Roman"/>
          <w:b/>
          <w:bCs/>
          <w:iCs/>
          <w:color w:val="000000" w:themeColor="text1"/>
        </w:rPr>
        <w:t xml:space="preserve">. Minimalni materijalni uvjeti i organiziranje rada: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Program </w:t>
      </w:r>
      <w:r w:rsidR="00415FDA" w:rsidRPr="006C384F">
        <w:rPr>
          <w:rFonts w:cs="Times New Roman"/>
          <w:iCs/>
          <w:color w:val="000000" w:themeColor="text1"/>
        </w:rPr>
        <w:t xml:space="preserve">sportke rekreacije borilačkih sportova </w:t>
      </w:r>
      <w:r w:rsidRPr="006C384F">
        <w:rPr>
          <w:rFonts w:cs="Times New Roman"/>
          <w:iCs/>
          <w:color w:val="000000" w:themeColor="text1"/>
        </w:rPr>
        <w:t>provoditi će se sa dvije različite</w:t>
      </w:r>
      <w:r w:rsidR="00415FDA" w:rsidRPr="006C384F">
        <w:rPr>
          <w:rFonts w:cs="Times New Roman"/>
          <w:iCs/>
          <w:color w:val="000000" w:themeColor="text1"/>
        </w:rPr>
        <w:t xml:space="preserve"> skupine</w:t>
      </w:r>
      <w:r w:rsidRPr="006C384F">
        <w:rPr>
          <w:rFonts w:cs="Times New Roman"/>
          <w:b/>
          <w:bCs/>
          <w:iCs/>
          <w:color w:val="000000" w:themeColor="text1"/>
        </w:rPr>
        <w:t xml:space="preserve">: </w:t>
      </w:r>
    </w:p>
    <w:p w:rsidR="00800232" w:rsidRPr="006C384F" w:rsidRDefault="00415FDA" w:rsidP="00DF41E0">
      <w:pPr>
        <w:numPr>
          <w:ilvl w:val="0"/>
          <w:numId w:val="4"/>
        </w:numPr>
        <w:autoSpaceDE w:val="0"/>
        <w:autoSpaceDN w:val="0"/>
        <w:adjustRightInd w:val="0"/>
        <w:spacing w:after="0" w:line="240" w:lineRule="auto"/>
        <w:ind w:left="360" w:hanging="360"/>
        <w:rPr>
          <w:rFonts w:cs="Times New Roman"/>
          <w:color w:val="000000" w:themeColor="text1"/>
        </w:rPr>
      </w:pPr>
      <w:r w:rsidRPr="006C384F">
        <w:rPr>
          <w:rFonts w:cs="Times New Roman"/>
          <w:iCs/>
          <w:color w:val="000000" w:themeColor="text1"/>
        </w:rPr>
        <w:t xml:space="preserve">Natjecatelji, seniori koji se natječu u judu, taekwwondou i karate katama  </w:t>
      </w:r>
      <w:r w:rsidR="00800232" w:rsidRPr="006C384F">
        <w:rPr>
          <w:rFonts w:cs="Times New Roman"/>
          <w:iCs/>
          <w:color w:val="000000" w:themeColor="text1"/>
        </w:rPr>
        <w:t xml:space="preserve">s </w:t>
      </w:r>
      <w:r w:rsidRPr="006C384F">
        <w:rPr>
          <w:rFonts w:cs="Times New Roman"/>
          <w:iCs/>
          <w:color w:val="000000" w:themeColor="text1"/>
        </w:rPr>
        <w:t>3</w:t>
      </w:r>
      <w:r w:rsidR="00800232" w:rsidRPr="006C384F">
        <w:rPr>
          <w:rFonts w:cs="Times New Roman"/>
          <w:iCs/>
          <w:color w:val="000000" w:themeColor="text1"/>
        </w:rPr>
        <w:t xml:space="preserve"> trenera. </w:t>
      </w:r>
    </w:p>
    <w:p w:rsidR="00800232" w:rsidRPr="006C384F" w:rsidRDefault="00415FDA" w:rsidP="00DF41E0">
      <w:pPr>
        <w:numPr>
          <w:ilvl w:val="0"/>
          <w:numId w:val="4"/>
        </w:numPr>
        <w:autoSpaceDE w:val="0"/>
        <w:autoSpaceDN w:val="0"/>
        <w:adjustRightInd w:val="0"/>
        <w:spacing w:after="0" w:line="240" w:lineRule="auto"/>
        <w:ind w:left="360" w:hanging="360"/>
        <w:rPr>
          <w:rFonts w:cs="Times New Roman"/>
          <w:color w:val="000000" w:themeColor="text1"/>
        </w:rPr>
      </w:pPr>
      <w:r w:rsidRPr="006C384F">
        <w:rPr>
          <w:rFonts w:cs="Times New Roman"/>
          <w:iCs/>
          <w:color w:val="000000" w:themeColor="text1"/>
        </w:rPr>
        <w:t>Rekreativci, seniori, g</w:t>
      </w:r>
      <w:r w:rsidR="00800232" w:rsidRPr="006C384F">
        <w:rPr>
          <w:rFonts w:cs="Times New Roman"/>
          <w:iCs/>
          <w:color w:val="000000" w:themeColor="text1"/>
        </w:rPr>
        <w:t>rupa se sastoji od 5-</w:t>
      </w:r>
      <w:r w:rsidRPr="006C384F">
        <w:rPr>
          <w:rFonts w:cs="Times New Roman"/>
          <w:iCs/>
          <w:color w:val="000000" w:themeColor="text1"/>
        </w:rPr>
        <w:t>10</w:t>
      </w:r>
      <w:r w:rsidR="00800232" w:rsidRPr="006C384F">
        <w:rPr>
          <w:rFonts w:cs="Times New Roman"/>
          <w:iCs/>
          <w:color w:val="000000" w:themeColor="text1"/>
        </w:rPr>
        <w:t xml:space="preserve"> polaznika ukoliko se radi s 2 trenera. </w:t>
      </w:r>
    </w:p>
    <w:p w:rsidR="00800232" w:rsidRPr="006C384F" w:rsidRDefault="00800232" w:rsidP="00DF41E0">
      <w:pPr>
        <w:autoSpaceDE w:val="0"/>
        <w:autoSpaceDN w:val="0"/>
        <w:adjustRightInd w:val="0"/>
        <w:spacing w:after="0" w:line="240" w:lineRule="auto"/>
        <w:rPr>
          <w:rFonts w:cs="Times New Roman"/>
          <w:color w:val="000000" w:themeColor="text1"/>
        </w:rPr>
      </w:pP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Ukoliko s grupom radi 1 trener broj polaznika se samanjuje za 20 - 30%. </w:t>
      </w:r>
    </w:p>
    <w:p w:rsidR="008157B7" w:rsidRPr="006C384F" w:rsidRDefault="008157B7" w:rsidP="00DF41E0">
      <w:pPr>
        <w:autoSpaceDE w:val="0"/>
        <w:autoSpaceDN w:val="0"/>
        <w:adjustRightInd w:val="0"/>
        <w:spacing w:after="0" w:line="240" w:lineRule="auto"/>
        <w:rPr>
          <w:rFonts w:cs="Times New Roman"/>
          <w:b/>
          <w:bCs/>
          <w:iCs/>
          <w:color w:val="000000" w:themeColor="text1"/>
        </w:rPr>
      </w:pPr>
    </w:p>
    <w:p w:rsidR="000A24A5" w:rsidRPr="006C384F" w:rsidRDefault="00800232" w:rsidP="00DF41E0">
      <w:pPr>
        <w:autoSpaceDE w:val="0"/>
        <w:autoSpaceDN w:val="0"/>
        <w:adjustRightInd w:val="0"/>
        <w:spacing w:after="0" w:line="240" w:lineRule="auto"/>
        <w:rPr>
          <w:rFonts w:cs="Times New Roman"/>
          <w:iCs/>
          <w:color w:val="000000" w:themeColor="text1"/>
        </w:rPr>
      </w:pPr>
      <w:r w:rsidRPr="006C384F">
        <w:rPr>
          <w:rFonts w:cs="Times New Roman"/>
          <w:b/>
          <w:bCs/>
          <w:iCs/>
          <w:color w:val="000000" w:themeColor="text1"/>
        </w:rPr>
        <w:t xml:space="preserve">Voditelji programa </w:t>
      </w:r>
      <w:r w:rsidRPr="006C384F">
        <w:rPr>
          <w:rFonts w:cs="Times New Roman"/>
          <w:iCs/>
          <w:color w:val="000000" w:themeColor="text1"/>
        </w:rPr>
        <w:t xml:space="preserve">ili treneri biti će </w:t>
      </w:r>
      <w:r w:rsidR="000C2786">
        <w:rPr>
          <w:rFonts w:cs="Times New Roman"/>
          <w:iCs/>
          <w:color w:val="000000" w:themeColor="text1"/>
        </w:rPr>
        <w:t xml:space="preserve">voditelji športsko rekreativnih aktivnosti za osobe s invaliditetom Hrvatska Olimpijska Akademija 2011. Mirsad Bećirović i Romija Radočaj Naglić, </w:t>
      </w:r>
      <w:r w:rsidRPr="006C384F">
        <w:rPr>
          <w:rFonts w:cs="Times New Roman"/>
          <w:iCs/>
          <w:color w:val="000000" w:themeColor="text1"/>
        </w:rPr>
        <w:t>profesori kineziologije, viši treneri borilačkih sportova, te asistenti koji mogu biti stariji članovi kluba.</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w:t>
      </w:r>
    </w:p>
    <w:p w:rsidR="000A24A5" w:rsidRPr="006C384F" w:rsidRDefault="00800232" w:rsidP="00DF41E0">
      <w:pPr>
        <w:autoSpaceDE w:val="0"/>
        <w:autoSpaceDN w:val="0"/>
        <w:adjustRightInd w:val="0"/>
        <w:spacing w:after="0" w:line="240" w:lineRule="auto"/>
        <w:rPr>
          <w:rFonts w:cs="Times New Roman"/>
          <w:iCs/>
          <w:color w:val="000000" w:themeColor="text1"/>
        </w:rPr>
      </w:pPr>
      <w:r w:rsidRPr="006C384F">
        <w:rPr>
          <w:rFonts w:cs="Times New Roman"/>
          <w:b/>
          <w:bCs/>
          <w:iCs/>
          <w:color w:val="000000" w:themeColor="text1"/>
        </w:rPr>
        <w:t xml:space="preserve">Treninzi će se provoditi </w:t>
      </w:r>
      <w:r w:rsidRPr="006C384F">
        <w:rPr>
          <w:rFonts w:cs="Times New Roman"/>
          <w:iCs/>
          <w:color w:val="000000" w:themeColor="text1"/>
        </w:rPr>
        <w:t>u Sportskoj dvorani</w:t>
      </w:r>
      <w:r w:rsidR="00112132" w:rsidRPr="006C384F">
        <w:rPr>
          <w:rFonts w:cs="Times New Roman"/>
          <w:iCs/>
          <w:color w:val="000000" w:themeColor="text1"/>
        </w:rPr>
        <w:t xml:space="preserve"> OSRH ZRINSKI, </w:t>
      </w:r>
      <w:r w:rsidR="000A24A5" w:rsidRPr="006C384F">
        <w:rPr>
          <w:rFonts w:cs="Times New Roman"/>
          <w:iCs/>
          <w:color w:val="000000" w:themeColor="text1"/>
        </w:rPr>
        <w:t>K</w:t>
      </w:r>
      <w:r w:rsidR="00112132" w:rsidRPr="006C384F">
        <w:rPr>
          <w:rFonts w:cs="Times New Roman"/>
          <w:iCs/>
          <w:color w:val="000000" w:themeColor="text1"/>
        </w:rPr>
        <w:t xml:space="preserve">lubu </w:t>
      </w:r>
      <w:r w:rsidR="000A24A5" w:rsidRPr="006C384F">
        <w:rPr>
          <w:rFonts w:cs="Times New Roman"/>
          <w:iCs/>
          <w:color w:val="000000" w:themeColor="text1"/>
        </w:rPr>
        <w:t>b</w:t>
      </w:r>
      <w:r w:rsidR="00112132" w:rsidRPr="006C384F">
        <w:rPr>
          <w:rFonts w:cs="Times New Roman"/>
          <w:iCs/>
          <w:color w:val="000000" w:themeColor="text1"/>
        </w:rPr>
        <w:t xml:space="preserve">orilačkih sportova Excalibur te Judo Klubu Karlovac.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w:t>
      </w:r>
    </w:p>
    <w:p w:rsidR="00800232" w:rsidRPr="006C384F" w:rsidRDefault="00112132" w:rsidP="00DF41E0">
      <w:pPr>
        <w:autoSpaceDE w:val="0"/>
        <w:autoSpaceDN w:val="0"/>
        <w:adjustRightInd w:val="0"/>
        <w:spacing w:after="0" w:line="240" w:lineRule="auto"/>
        <w:rPr>
          <w:rFonts w:cs="Times New Roman"/>
          <w:iCs/>
          <w:color w:val="000000" w:themeColor="text1"/>
        </w:rPr>
      </w:pPr>
      <w:r w:rsidRPr="006C384F">
        <w:rPr>
          <w:rFonts w:cs="Times New Roman"/>
          <w:b/>
          <w:iCs/>
          <w:color w:val="000000" w:themeColor="text1"/>
        </w:rPr>
        <w:t>Dvorane</w:t>
      </w:r>
      <w:r w:rsidRPr="006C384F">
        <w:rPr>
          <w:rFonts w:cs="Times New Roman"/>
          <w:iCs/>
          <w:color w:val="000000" w:themeColor="text1"/>
        </w:rPr>
        <w:t xml:space="preserve"> su opremljene</w:t>
      </w:r>
      <w:r w:rsidR="00800232" w:rsidRPr="006C384F">
        <w:rPr>
          <w:rFonts w:cs="Times New Roman"/>
          <w:iCs/>
          <w:color w:val="000000" w:themeColor="text1"/>
        </w:rPr>
        <w:t xml:space="preserve"> tatamijem 100 m2, 3 konopa, švedskim ljestvama, švedskim s</w:t>
      </w:r>
      <w:r w:rsidR="000A24A5" w:rsidRPr="006C384F">
        <w:rPr>
          <w:rFonts w:cs="Times New Roman"/>
          <w:iCs/>
          <w:color w:val="000000" w:themeColor="text1"/>
        </w:rPr>
        <w:t>andukom</w:t>
      </w:r>
      <w:r w:rsidRPr="006C384F">
        <w:rPr>
          <w:rFonts w:cs="Times New Roman"/>
          <w:iCs/>
          <w:color w:val="000000" w:themeColor="text1"/>
        </w:rPr>
        <w:t>, utezima, električnim biciklom</w:t>
      </w:r>
      <w:r w:rsidR="000A24A5" w:rsidRPr="006C384F">
        <w:rPr>
          <w:rFonts w:cs="Times New Roman"/>
          <w:iCs/>
          <w:color w:val="000000" w:themeColor="text1"/>
        </w:rPr>
        <w:t xml:space="preserve">, pilates loptama, medicinakama, bućicama, bugarskom vrećom, girijama, boksačkim vrećama, fokusarima. </w:t>
      </w:r>
      <w:r w:rsidR="00800232" w:rsidRPr="006C384F">
        <w:rPr>
          <w:rFonts w:cs="Times New Roman"/>
          <w:iCs/>
          <w:color w:val="000000" w:themeColor="text1"/>
        </w:rPr>
        <w:t xml:space="preserve"> Sva navedena opre</w:t>
      </w:r>
      <w:r w:rsidR="000A24A5" w:rsidRPr="006C384F">
        <w:rPr>
          <w:rFonts w:cs="Times New Roman"/>
          <w:iCs/>
          <w:color w:val="000000" w:themeColor="text1"/>
        </w:rPr>
        <w:t>ma koristila bi se za provedbu p</w:t>
      </w:r>
      <w:r w:rsidR="00800232" w:rsidRPr="006C384F">
        <w:rPr>
          <w:rFonts w:cs="Times New Roman"/>
          <w:iCs/>
          <w:color w:val="000000" w:themeColor="text1"/>
        </w:rPr>
        <w:t xml:space="preserve">rograma. </w:t>
      </w:r>
    </w:p>
    <w:p w:rsidR="008157B7" w:rsidRPr="006C384F" w:rsidRDefault="008157B7" w:rsidP="00DF41E0">
      <w:pPr>
        <w:autoSpaceDE w:val="0"/>
        <w:autoSpaceDN w:val="0"/>
        <w:adjustRightInd w:val="0"/>
        <w:spacing w:after="0" w:line="240" w:lineRule="auto"/>
        <w:rPr>
          <w:rFonts w:cs="Times New Roman"/>
          <w:iCs/>
          <w:color w:val="000000" w:themeColor="text1"/>
        </w:rPr>
      </w:pP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b/>
          <w:iCs/>
          <w:color w:val="000000" w:themeColor="text1"/>
        </w:rPr>
        <w:t>Od sportskih rekvizita</w:t>
      </w:r>
      <w:r w:rsidRPr="006C384F">
        <w:rPr>
          <w:rFonts w:cs="Times New Roman"/>
          <w:iCs/>
          <w:color w:val="000000" w:themeColor="text1"/>
        </w:rPr>
        <w:t xml:space="preserve"> potrebno je: </w:t>
      </w:r>
    </w:p>
    <w:p w:rsidR="00800232" w:rsidRPr="006C384F" w:rsidRDefault="00800232" w:rsidP="00DF41E0">
      <w:pPr>
        <w:numPr>
          <w:ilvl w:val="0"/>
          <w:numId w:val="5"/>
        </w:num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palice </w:t>
      </w:r>
    </w:p>
    <w:p w:rsidR="00800232" w:rsidRPr="006C384F" w:rsidRDefault="00800232" w:rsidP="00DF41E0">
      <w:pPr>
        <w:numPr>
          <w:ilvl w:val="0"/>
          <w:numId w:val="5"/>
        </w:num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konopac </w:t>
      </w:r>
    </w:p>
    <w:p w:rsidR="00800232" w:rsidRPr="006C384F" w:rsidRDefault="00800232" w:rsidP="00DF41E0">
      <w:pPr>
        <w:numPr>
          <w:ilvl w:val="0"/>
          <w:numId w:val="5"/>
        </w:num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koordinacijske ljestve </w:t>
      </w:r>
    </w:p>
    <w:p w:rsidR="00800232" w:rsidRPr="006C384F" w:rsidRDefault="00800232" w:rsidP="00DF41E0">
      <w:pPr>
        <w:numPr>
          <w:ilvl w:val="0"/>
          <w:numId w:val="5"/>
        </w:num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drugi sportski rekviziti koji trening mogu učiniti zanimljivim </w:t>
      </w:r>
    </w:p>
    <w:p w:rsidR="00800232" w:rsidRPr="006C384F" w:rsidRDefault="00800232" w:rsidP="00DF41E0">
      <w:pPr>
        <w:autoSpaceDE w:val="0"/>
        <w:autoSpaceDN w:val="0"/>
        <w:adjustRightInd w:val="0"/>
        <w:spacing w:after="0" w:line="240" w:lineRule="auto"/>
        <w:rPr>
          <w:rFonts w:cs="Times New Roman"/>
          <w:color w:val="000000" w:themeColor="text1"/>
        </w:rPr>
      </w:pP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b/>
          <w:bCs/>
          <w:iCs/>
          <w:color w:val="000000" w:themeColor="text1"/>
        </w:rPr>
        <w:t xml:space="preserve">Trajanje treninga </w:t>
      </w:r>
      <w:r w:rsidR="00112132" w:rsidRPr="006C384F">
        <w:rPr>
          <w:rFonts w:cs="Times New Roman"/>
          <w:iCs/>
          <w:color w:val="000000" w:themeColor="text1"/>
        </w:rPr>
        <w:t>za rekreativce je 60</w:t>
      </w:r>
      <w:r w:rsidR="000A24A5" w:rsidRPr="006C384F">
        <w:rPr>
          <w:rFonts w:cs="Times New Roman"/>
          <w:iCs/>
          <w:color w:val="000000" w:themeColor="text1"/>
        </w:rPr>
        <w:t xml:space="preserve"> minuta, a za natjecatelje je 120</w:t>
      </w:r>
      <w:r w:rsidRPr="006C384F">
        <w:rPr>
          <w:rFonts w:cs="Times New Roman"/>
          <w:iCs/>
          <w:color w:val="000000" w:themeColor="text1"/>
        </w:rPr>
        <w:t xml:space="preserve"> minuta.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b/>
          <w:bCs/>
          <w:iCs/>
          <w:color w:val="000000" w:themeColor="text1"/>
        </w:rPr>
        <w:t xml:space="preserve">Treninzi se provode </w:t>
      </w:r>
      <w:r w:rsidR="00112132" w:rsidRPr="006C384F">
        <w:rPr>
          <w:rFonts w:cs="Times New Roman"/>
          <w:b/>
          <w:bCs/>
          <w:iCs/>
          <w:color w:val="000000" w:themeColor="text1"/>
        </w:rPr>
        <w:t xml:space="preserve">za rekreativce </w:t>
      </w:r>
      <w:r w:rsidRPr="006C384F">
        <w:rPr>
          <w:rFonts w:cs="Times New Roman"/>
          <w:iCs/>
          <w:color w:val="000000" w:themeColor="text1"/>
        </w:rPr>
        <w:t xml:space="preserve">2 puta tjedno. Utorkom i četvrtkom, </w:t>
      </w:r>
      <w:r w:rsidR="000A24A5" w:rsidRPr="006C384F">
        <w:rPr>
          <w:rFonts w:cs="Times New Roman"/>
          <w:iCs/>
          <w:color w:val="000000" w:themeColor="text1"/>
        </w:rPr>
        <w:t>rekreativci</w:t>
      </w:r>
      <w:r w:rsidRPr="006C384F">
        <w:rPr>
          <w:rFonts w:cs="Times New Roman"/>
          <w:iCs/>
          <w:color w:val="000000" w:themeColor="text1"/>
        </w:rPr>
        <w:t xml:space="preserve"> od </w:t>
      </w:r>
      <w:r w:rsidR="00112132" w:rsidRPr="006C384F">
        <w:rPr>
          <w:rFonts w:cs="Times New Roman"/>
          <w:iCs/>
          <w:color w:val="000000" w:themeColor="text1"/>
        </w:rPr>
        <w:t>10,00 - 11</w:t>
      </w:r>
      <w:r w:rsidRPr="006C384F">
        <w:rPr>
          <w:rFonts w:cs="Times New Roman"/>
          <w:iCs/>
          <w:color w:val="000000" w:themeColor="text1"/>
        </w:rPr>
        <w:t xml:space="preserve">,00 sati te </w:t>
      </w:r>
      <w:r w:rsidR="000A24A5" w:rsidRPr="006C384F">
        <w:rPr>
          <w:rFonts w:cs="Times New Roman"/>
          <w:iCs/>
          <w:color w:val="000000" w:themeColor="text1"/>
        </w:rPr>
        <w:t xml:space="preserve">za </w:t>
      </w:r>
      <w:r w:rsidR="00112132" w:rsidRPr="006C384F">
        <w:rPr>
          <w:rFonts w:cs="Times New Roman"/>
          <w:iCs/>
          <w:color w:val="000000" w:themeColor="text1"/>
        </w:rPr>
        <w:t>natj</w:t>
      </w:r>
      <w:r w:rsidR="000A24A5" w:rsidRPr="006C384F">
        <w:rPr>
          <w:rFonts w:cs="Times New Roman"/>
          <w:iCs/>
          <w:color w:val="000000" w:themeColor="text1"/>
        </w:rPr>
        <w:t>e</w:t>
      </w:r>
      <w:r w:rsidR="00112132" w:rsidRPr="006C384F">
        <w:rPr>
          <w:rFonts w:cs="Times New Roman"/>
          <w:iCs/>
          <w:color w:val="000000" w:themeColor="text1"/>
        </w:rPr>
        <w:t>catelje</w:t>
      </w:r>
      <w:r w:rsidRPr="006C384F">
        <w:rPr>
          <w:rFonts w:cs="Times New Roman"/>
          <w:iCs/>
          <w:color w:val="000000" w:themeColor="text1"/>
        </w:rPr>
        <w:t xml:space="preserve"> </w:t>
      </w:r>
      <w:r w:rsidR="00112132" w:rsidRPr="006C384F">
        <w:rPr>
          <w:rFonts w:cs="Times New Roman"/>
          <w:iCs/>
          <w:color w:val="000000" w:themeColor="text1"/>
        </w:rPr>
        <w:t>četiri puta tjedno ponedjeljkom, utorkom, četvrtkom i petkom -  dva puta dnevno po dva sata.od 10,00 - 12,00 sati i od 20:00 do 22:00 sata ponedjeljkom, srijedom i petkom.</w:t>
      </w:r>
      <w:r w:rsidRPr="006C384F">
        <w:rPr>
          <w:rFonts w:cs="Times New Roman"/>
          <w:iCs/>
          <w:color w:val="000000" w:themeColor="text1"/>
        </w:rPr>
        <w:t xml:space="preserve"> </w:t>
      </w:r>
    </w:p>
    <w:p w:rsidR="0025144E" w:rsidRPr="006C384F" w:rsidRDefault="00800232" w:rsidP="0025144E">
      <w:pPr>
        <w:autoSpaceDE w:val="0"/>
        <w:autoSpaceDN w:val="0"/>
        <w:adjustRightInd w:val="0"/>
        <w:spacing w:after="0" w:line="240" w:lineRule="auto"/>
        <w:rPr>
          <w:rFonts w:cs="Times New Roman"/>
          <w:b/>
          <w:bCs/>
          <w:iCs/>
          <w:color w:val="000000" w:themeColor="text1"/>
        </w:rPr>
      </w:pPr>
      <w:r w:rsidRPr="006C384F">
        <w:rPr>
          <w:rFonts w:cs="Times New Roman"/>
          <w:b/>
          <w:bCs/>
          <w:iCs/>
          <w:color w:val="000000" w:themeColor="text1"/>
        </w:rPr>
        <w:lastRenderedPageBreak/>
        <w:t xml:space="preserve">Ukupan broj treninga: </w:t>
      </w:r>
      <w:r w:rsidR="00112132" w:rsidRPr="006C384F">
        <w:rPr>
          <w:rFonts w:cs="Times New Roman"/>
          <w:b/>
          <w:bCs/>
          <w:iCs/>
          <w:color w:val="000000" w:themeColor="text1"/>
        </w:rPr>
        <w:t>380</w:t>
      </w:r>
    </w:p>
    <w:p w:rsidR="0025144E" w:rsidRPr="006C384F" w:rsidRDefault="0025144E" w:rsidP="0025144E">
      <w:pPr>
        <w:autoSpaceDE w:val="0"/>
        <w:autoSpaceDN w:val="0"/>
        <w:adjustRightInd w:val="0"/>
        <w:spacing w:after="0" w:line="240" w:lineRule="auto"/>
        <w:rPr>
          <w:rFonts w:cs="Times New Roman"/>
          <w:b/>
          <w:bCs/>
          <w:iCs/>
          <w:color w:val="000000" w:themeColor="text1"/>
        </w:rPr>
      </w:pPr>
    </w:p>
    <w:p w:rsidR="00800232" w:rsidRPr="006C384F" w:rsidRDefault="00112132" w:rsidP="0025144E">
      <w:pPr>
        <w:autoSpaceDE w:val="0"/>
        <w:autoSpaceDN w:val="0"/>
        <w:adjustRightInd w:val="0"/>
        <w:spacing w:after="0" w:line="240" w:lineRule="auto"/>
        <w:rPr>
          <w:rFonts w:cs="Times New Roman"/>
          <w:color w:val="000000" w:themeColor="text1"/>
        </w:rPr>
      </w:pPr>
      <w:r w:rsidRPr="006C384F">
        <w:rPr>
          <w:rFonts w:cs="Times New Roman"/>
          <w:b/>
          <w:bCs/>
          <w:iCs/>
          <w:color w:val="000000" w:themeColor="text1"/>
        </w:rPr>
        <w:t>O</w:t>
      </w:r>
      <w:r w:rsidR="00800232" w:rsidRPr="006C384F">
        <w:rPr>
          <w:rFonts w:cs="Times New Roman"/>
          <w:b/>
          <w:bCs/>
          <w:iCs/>
          <w:color w:val="000000" w:themeColor="text1"/>
        </w:rPr>
        <w:t xml:space="preserve">prema </w:t>
      </w:r>
      <w:r w:rsidR="00800232" w:rsidRPr="006C384F">
        <w:rPr>
          <w:rFonts w:cs="Times New Roman"/>
          <w:iCs/>
          <w:color w:val="000000" w:themeColor="text1"/>
        </w:rPr>
        <w:t xml:space="preserve">koju trebaju </w:t>
      </w:r>
    </w:p>
    <w:p w:rsidR="00800232" w:rsidRPr="006C384F" w:rsidRDefault="00112132" w:rsidP="00DF41E0">
      <w:pPr>
        <w:numPr>
          <w:ilvl w:val="0"/>
          <w:numId w:val="6"/>
        </w:numPr>
        <w:autoSpaceDE w:val="0"/>
        <w:autoSpaceDN w:val="0"/>
        <w:adjustRightInd w:val="0"/>
        <w:spacing w:after="0" w:line="240" w:lineRule="auto"/>
        <w:rPr>
          <w:rFonts w:cs="Times New Roman"/>
          <w:color w:val="000000" w:themeColor="text1"/>
        </w:rPr>
      </w:pPr>
      <w:r w:rsidRPr="006C384F">
        <w:rPr>
          <w:rFonts w:cs="Times New Roman"/>
          <w:iCs/>
          <w:color w:val="000000" w:themeColor="text1"/>
        </w:rPr>
        <w:t>rekreativci</w:t>
      </w:r>
      <w:r w:rsidR="00800232" w:rsidRPr="006C384F">
        <w:rPr>
          <w:rFonts w:cs="Times New Roman"/>
          <w:iCs/>
          <w:color w:val="000000" w:themeColor="text1"/>
        </w:rPr>
        <w:t xml:space="preserve">- sportska trenerka, pamučna, u zimskom periodu čarape </w:t>
      </w:r>
    </w:p>
    <w:p w:rsidR="00800232" w:rsidRPr="006C384F" w:rsidRDefault="00112132" w:rsidP="00DF41E0">
      <w:pPr>
        <w:numPr>
          <w:ilvl w:val="0"/>
          <w:numId w:val="6"/>
        </w:numPr>
        <w:autoSpaceDE w:val="0"/>
        <w:autoSpaceDN w:val="0"/>
        <w:adjustRightInd w:val="0"/>
        <w:spacing w:after="0" w:line="240" w:lineRule="auto"/>
        <w:rPr>
          <w:rFonts w:cs="Times New Roman"/>
          <w:color w:val="000000" w:themeColor="text1"/>
        </w:rPr>
      </w:pPr>
      <w:r w:rsidRPr="006C384F">
        <w:rPr>
          <w:rFonts w:cs="Times New Roman"/>
          <w:iCs/>
          <w:color w:val="000000" w:themeColor="text1"/>
        </w:rPr>
        <w:t>natjecatelji</w:t>
      </w:r>
      <w:r w:rsidR="00800232" w:rsidRPr="006C384F">
        <w:rPr>
          <w:rFonts w:cs="Times New Roman"/>
          <w:iCs/>
          <w:color w:val="000000" w:themeColor="text1"/>
        </w:rPr>
        <w:t xml:space="preserve"> </w:t>
      </w:r>
      <w:r w:rsidRPr="006C384F">
        <w:rPr>
          <w:rFonts w:cs="Times New Roman"/>
          <w:iCs/>
          <w:color w:val="000000" w:themeColor="text1"/>
        </w:rPr>
        <w:t>–</w:t>
      </w:r>
      <w:r w:rsidR="00800232" w:rsidRPr="006C384F">
        <w:rPr>
          <w:rFonts w:cs="Times New Roman"/>
          <w:iCs/>
          <w:color w:val="000000" w:themeColor="text1"/>
        </w:rPr>
        <w:t xml:space="preserve"> </w:t>
      </w:r>
      <w:r w:rsidRPr="006C384F">
        <w:rPr>
          <w:rFonts w:cs="Times New Roman"/>
          <w:iCs/>
          <w:color w:val="000000" w:themeColor="text1"/>
        </w:rPr>
        <w:t>kimona za judo i  karate, dobok za taekwodno.</w:t>
      </w:r>
      <w:r w:rsidR="00800232" w:rsidRPr="006C384F">
        <w:rPr>
          <w:rFonts w:cs="Times New Roman"/>
          <w:iCs/>
          <w:color w:val="000000" w:themeColor="text1"/>
        </w:rPr>
        <w:t xml:space="preserve"> </w:t>
      </w:r>
    </w:p>
    <w:p w:rsidR="00800232" w:rsidRPr="006C384F" w:rsidRDefault="00800232" w:rsidP="00DF41E0">
      <w:pPr>
        <w:autoSpaceDE w:val="0"/>
        <w:autoSpaceDN w:val="0"/>
        <w:adjustRightInd w:val="0"/>
        <w:spacing w:after="0" w:line="240" w:lineRule="auto"/>
        <w:rPr>
          <w:rFonts w:cs="Times New Roman"/>
          <w:color w:val="000000" w:themeColor="text1"/>
        </w:rPr>
      </w:pPr>
    </w:p>
    <w:p w:rsidR="00800232" w:rsidRPr="006C384F" w:rsidRDefault="00017619" w:rsidP="008157B7">
      <w:pPr>
        <w:autoSpaceDE w:val="0"/>
        <w:autoSpaceDN w:val="0"/>
        <w:adjustRightInd w:val="0"/>
        <w:spacing w:after="0" w:line="240" w:lineRule="auto"/>
        <w:rPr>
          <w:rFonts w:cs="Times New Roman"/>
          <w:color w:val="000000" w:themeColor="text1"/>
        </w:rPr>
      </w:pPr>
      <w:r w:rsidRPr="006C384F">
        <w:rPr>
          <w:rFonts w:cs="Times New Roman"/>
          <w:b/>
          <w:bCs/>
          <w:iCs/>
          <w:color w:val="000000" w:themeColor="text1"/>
        </w:rPr>
        <w:t>7</w:t>
      </w:r>
      <w:r w:rsidR="008157B7" w:rsidRPr="006C384F">
        <w:rPr>
          <w:rFonts w:cs="Times New Roman"/>
          <w:b/>
          <w:bCs/>
          <w:iCs/>
          <w:color w:val="000000" w:themeColor="text1"/>
        </w:rPr>
        <w:t>.</w:t>
      </w:r>
      <w:r w:rsidR="00800232" w:rsidRPr="006C384F">
        <w:rPr>
          <w:rFonts w:cs="Times New Roman"/>
          <w:b/>
          <w:bCs/>
          <w:iCs/>
          <w:color w:val="000000" w:themeColor="text1"/>
        </w:rPr>
        <w:t xml:space="preserve"> Mjerenja antropoloških obilježja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Mjerenja će se provoditi 2 puta godišnje: </w:t>
      </w:r>
    </w:p>
    <w:p w:rsidR="00800232" w:rsidRPr="006C384F" w:rsidRDefault="00800232" w:rsidP="00DF41E0">
      <w:pPr>
        <w:numPr>
          <w:ilvl w:val="0"/>
          <w:numId w:val="7"/>
        </w:num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inicijalno na početku rada (najkasnije 1. listopada) </w:t>
      </w:r>
    </w:p>
    <w:p w:rsidR="00800232" w:rsidRPr="006C384F" w:rsidRDefault="00800232" w:rsidP="00DF41E0">
      <w:pPr>
        <w:numPr>
          <w:ilvl w:val="0"/>
          <w:numId w:val="7"/>
        </w:num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finalno na kraju rada ( u lipnju tekuće godine) </w:t>
      </w:r>
    </w:p>
    <w:p w:rsidR="00800232" w:rsidRPr="006C384F" w:rsidRDefault="00800232" w:rsidP="00DF41E0">
      <w:pPr>
        <w:autoSpaceDE w:val="0"/>
        <w:autoSpaceDN w:val="0"/>
        <w:adjustRightInd w:val="0"/>
        <w:spacing w:after="0" w:line="240" w:lineRule="auto"/>
        <w:rPr>
          <w:rFonts w:cs="Times New Roman"/>
          <w:color w:val="000000" w:themeColor="text1"/>
        </w:rPr>
      </w:pP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Mjerenjem će biti obuhvaćene antropometrijske karakteristike te motoričke i funkcionalne sposobnosti. Svi t</w:t>
      </w:r>
      <w:r w:rsidR="00112132" w:rsidRPr="006C384F">
        <w:rPr>
          <w:rFonts w:cs="Times New Roman"/>
          <w:iCs/>
          <w:color w:val="000000" w:themeColor="text1"/>
        </w:rPr>
        <w:t>estovi biti će prilagođeni osobama s invaliditetom</w:t>
      </w:r>
      <w:r w:rsidR="00DF41E0" w:rsidRPr="006C384F">
        <w:rPr>
          <w:rFonts w:cs="Times New Roman"/>
          <w:iCs/>
          <w:color w:val="000000" w:themeColor="text1"/>
        </w:rPr>
        <w:t xml:space="preserve"> i razini sposobnosti</w:t>
      </w:r>
      <w:r w:rsidRPr="006C384F">
        <w:rPr>
          <w:rFonts w:cs="Times New Roman"/>
          <w:iCs/>
          <w:color w:val="000000" w:themeColor="text1"/>
        </w:rPr>
        <w:t xml:space="preserve">.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TESTOVI: </w:t>
      </w:r>
    </w:p>
    <w:p w:rsidR="00800232" w:rsidRPr="006C384F" w:rsidRDefault="00800232" w:rsidP="00DF41E0">
      <w:pPr>
        <w:numPr>
          <w:ilvl w:val="0"/>
          <w:numId w:val="8"/>
        </w:num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Antropometrijske karakteristike: </w:t>
      </w:r>
    </w:p>
    <w:p w:rsidR="00800232" w:rsidRPr="006C384F" w:rsidRDefault="00800232" w:rsidP="00DF41E0">
      <w:pPr>
        <w:numPr>
          <w:ilvl w:val="0"/>
          <w:numId w:val="8"/>
        </w:num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Tjelesna visina (ATV) </w:t>
      </w:r>
    </w:p>
    <w:p w:rsidR="00800232" w:rsidRPr="006C384F" w:rsidRDefault="00800232" w:rsidP="00DF41E0">
      <w:pPr>
        <w:numPr>
          <w:ilvl w:val="0"/>
          <w:numId w:val="8"/>
        </w:num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Tjelesna težina (ATT) </w:t>
      </w:r>
    </w:p>
    <w:p w:rsidR="00800232" w:rsidRPr="006C384F" w:rsidRDefault="00800232" w:rsidP="00DF41E0">
      <w:pPr>
        <w:autoSpaceDE w:val="0"/>
        <w:autoSpaceDN w:val="0"/>
        <w:adjustRightInd w:val="0"/>
        <w:spacing w:after="0" w:line="240" w:lineRule="auto"/>
        <w:rPr>
          <w:rFonts w:cs="Times New Roman"/>
          <w:color w:val="000000" w:themeColor="text1"/>
        </w:rPr>
      </w:pPr>
    </w:p>
    <w:p w:rsidR="00800232" w:rsidRPr="006C384F" w:rsidRDefault="00017619" w:rsidP="00DF41E0">
      <w:pPr>
        <w:autoSpaceDE w:val="0"/>
        <w:autoSpaceDN w:val="0"/>
        <w:adjustRightInd w:val="0"/>
        <w:spacing w:after="0" w:line="240" w:lineRule="auto"/>
        <w:rPr>
          <w:rFonts w:cs="Times New Roman"/>
          <w:color w:val="000000" w:themeColor="text1"/>
        </w:rPr>
      </w:pPr>
      <w:r w:rsidRPr="006C384F">
        <w:rPr>
          <w:rFonts w:cs="Times New Roman"/>
          <w:b/>
          <w:iCs/>
          <w:color w:val="000000" w:themeColor="text1"/>
        </w:rPr>
        <w:t>7</w:t>
      </w:r>
      <w:r w:rsidR="008157B7" w:rsidRPr="006C384F">
        <w:rPr>
          <w:rFonts w:cs="Times New Roman"/>
          <w:b/>
          <w:iCs/>
          <w:color w:val="000000" w:themeColor="text1"/>
        </w:rPr>
        <w:t>.</w:t>
      </w:r>
      <w:r w:rsidR="00F96D8C" w:rsidRPr="006C384F">
        <w:rPr>
          <w:rFonts w:cs="Times New Roman"/>
          <w:b/>
          <w:iCs/>
          <w:color w:val="000000" w:themeColor="text1"/>
        </w:rPr>
        <w:t>1</w:t>
      </w:r>
      <w:r w:rsidR="00800232" w:rsidRPr="006C384F">
        <w:rPr>
          <w:rFonts w:cs="Times New Roman"/>
          <w:b/>
          <w:iCs/>
          <w:color w:val="000000" w:themeColor="text1"/>
        </w:rPr>
        <w:t xml:space="preserve">. </w:t>
      </w:r>
      <w:r w:rsidR="00DF41E0" w:rsidRPr="006C384F">
        <w:rPr>
          <w:rFonts w:cs="Times New Roman"/>
          <w:b/>
          <w:iCs/>
          <w:color w:val="000000" w:themeColor="text1"/>
        </w:rPr>
        <w:t>Četiri</w:t>
      </w:r>
      <w:r w:rsidR="00800232" w:rsidRPr="006C384F">
        <w:rPr>
          <w:rFonts w:cs="Times New Roman"/>
          <w:b/>
          <w:iCs/>
          <w:color w:val="000000" w:themeColor="text1"/>
        </w:rPr>
        <w:t xml:space="preserve"> motoričk</w:t>
      </w:r>
      <w:r w:rsidR="00DF41E0" w:rsidRPr="006C384F">
        <w:rPr>
          <w:rFonts w:cs="Times New Roman"/>
          <w:b/>
          <w:iCs/>
          <w:color w:val="000000" w:themeColor="text1"/>
        </w:rPr>
        <w:t>a</w:t>
      </w:r>
      <w:r w:rsidR="00800232" w:rsidRPr="006C384F">
        <w:rPr>
          <w:rFonts w:cs="Times New Roman"/>
          <w:b/>
          <w:iCs/>
          <w:color w:val="000000" w:themeColor="text1"/>
        </w:rPr>
        <w:t xml:space="preserve"> testa</w:t>
      </w:r>
      <w:r w:rsidR="00800232" w:rsidRPr="006C384F">
        <w:rPr>
          <w:rFonts w:cs="Times New Roman"/>
          <w:iCs/>
          <w:color w:val="000000" w:themeColor="text1"/>
        </w:rPr>
        <w:t xml:space="preserve">: </w:t>
      </w:r>
    </w:p>
    <w:p w:rsidR="00800232" w:rsidRPr="006C384F" w:rsidRDefault="00800232" w:rsidP="00DF41E0">
      <w:pPr>
        <w:numPr>
          <w:ilvl w:val="0"/>
          <w:numId w:val="9"/>
        </w:numPr>
        <w:autoSpaceDE w:val="0"/>
        <w:autoSpaceDN w:val="0"/>
        <w:adjustRightInd w:val="0"/>
        <w:spacing w:after="0" w:line="240" w:lineRule="auto"/>
        <w:ind w:left="360" w:hanging="360"/>
        <w:rPr>
          <w:rFonts w:cs="Times New Roman"/>
          <w:color w:val="000000" w:themeColor="text1"/>
        </w:rPr>
      </w:pPr>
      <w:r w:rsidRPr="006C384F">
        <w:rPr>
          <w:rFonts w:cs="Times New Roman"/>
          <w:iCs/>
          <w:color w:val="000000" w:themeColor="text1"/>
        </w:rPr>
        <w:t xml:space="preserve">MSDM – skok udalj s mjesta, (eksplozivna snaga) </w:t>
      </w:r>
    </w:p>
    <w:p w:rsidR="00800232" w:rsidRPr="006C384F" w:rsidRDefault="00800232" w:rsidP="00DF41E0">
      <w:pPr>
        <w:numPr>
          <w:ilvl w:val="0"/>
          <w:numId w:val="9"/>
        </w:numPr>
        <w:autoSpaceDE w:val="0"/>
        <w:autoSpaceDN w:val="0"/>
        <w:adjustRightInd w:val="0"/>
        <w:spacing w:after="0" w:line="240" w:lineRule="auto"/>
        <w:ind w:left="360" w:hanging="360"/>
        <w:rPr>
          <w:rFonts w:cs="Times New Roman"/>
          <w:color w:val="000000" w:themeColor="text1"/>
        </w:rPr>
      </w:pPr>
      <w:r w:rsidRPr="006C384F">
        <w:rPr>
          <w:rFonts w:cs="Times New Roman"/>
          <w:iCs/>
          <w:color w:val="000000" w:themeColor="text1"/>
        </w:rPr>
        <w:t xml:space="preserve">MPBPO – poskoci preko konopca, (repetitivna snaga) </w:t>
      </w:r>
    </w:p>
    <w:p w:rsidR="00800232" w:rsidRPr="006C384F" w:rsidRDefault="00800232" w:rsidP="00DF41E0">
      <w:pPr>
        <w:numPr>
          <w:ilvl w:val="0"/>
          <w:numId w:val="9"/>
        </w:numPr>
        <w:autoSpaceDE w:val="0"/>
        <w:autoSpaceDN w:val="0"/>
        <w:adjustRightInd w:val="0"/>
        <w:spacing w:after="0" w:line="240" w:lineRule="auto"/>
        <w:ind w:left="360" w:hanging="360"/>
        <w:rPr>
          <w:rFonts w:cs="Times New Roman"/>
          <w:color w:val="000000" w:themeColor="text1"/>
        </w:rPr>
      </w:pPr>
      <w:r w:rsidRPr="006C384F">
        <w:rPr>
          <w:rFonts w:cs="Times New Roman"/>
          <w:iCs/>
          <w:color w:val="000000" w:themeColor="text1"/>
        </w:rPr>
        <w:t xml:space="preserve">MPKL– pretklon na klupici, (gibljivost) </w:t>
      </w:r>
    </w:p>
    <w:p w:rsidR="00800232" w:rsidRPr="006C384F" w:rsidRDefault="00800232" w:rsidP="00DF41E0">
      <w:pPr>
        <w:numPr>
          <w:ilvl w:val="0"/>
          <w:numId w:val="9"/>
        </w:numPr>
        <w:autoSpaceDE w:val="0"/>
        <w:autoSpaceDN w:val="0"/>
        <w:adjustRightInd w:val="0"/>
        <w:spacing w:after="0" w:line="240" w:lineRule="auto"/>
        <w:ind w:left="360" w:hanging="360"/>
        <w:rPr>
          <w:rFonts w:cs="Times New Roman"/>
          <w:color w:val="000000" w:themeColor="text1"/>
        </w:rPr>
      </w:pPr>
      <w:r w:rsidRPr="006C384F">
        <w:rPr>
          <w:rFonts w:cs="Times New Roman"/>
          <w:iCs/>
          <w:color w:val="000000" w:themeColor="text1"/>
        </w:rPr>
        <w:t xml:space="preserve">MPUL – puzanje s loptom, (koordinacija) . </w:t>
      </w:r>
    </w:p>
    <w:p w:rsidR="00800232" w:rsidRPr="006C384F" w:rsidRDefault="00800232" w:rsidP="00DF41E0">
      <w:pPr>
        <w:autoSpaceDE w:val="0"/>
        <w:autoSpaceDN w:val="0"/>
        <w:adjustRightInd w:val="0"/>
        <w:spacing w:after="0" w:line="240" w:lineRule="auto"/>
        <w:rPr>
          <w:rFonts w:cs="Times New Roman"/>
          <w:color w:val="000000" w:themeColor="text1"/>
        </w:rPr>
      </w:pP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1. MSDM – skok udalj s mjesta: Ispitanik stane nastrunjaču i sunožnim odrazom uz pomoć zamaha ruku skoči udalj. Duljina skoka mjeri se metarskom trakom od mjesta odraza do mjesta doskoka stražnjeg dijela stopala, a rezultat se upisuju u centimetrima.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2. MPBPO –  poskoci preko konopca: Ispitanik </w:t>
      </w:r>
      <w:r w:rsidR="00DF41E0" w:rsidRPr="006C384F">
        <w:rPr>
          <w:rFonts w:cs="Times New Roman"/>
          <w:iCs/>
          <w:color w:val="000000" w:themeColor="text1"/>
        </w:rPr>
        <w:t xml:space="preserve">preskače </w:t>
      </w:r>
      <w:r w:rsidRPr="006C384F">
        <w:rPr>
          <w:rFonts w:cs="Times New Roman"/>
          <w:iCs/>
          <w:color w:val="000000" w:themeColor="text1"/>
        </w:rPr>
        <w:t xml:space="preserve"> konopac koji je položen na tlu. Na znak mjeritelja počne sunožnim preskocima, bez međuposkoka preskakivati konopac. Zadatak se izvodi 20 sekundi. Rezultat u testu je broj pona</w:t>
      </w:r>
      <w:r w:rsidR="00DF41E0" w:rsidRPr="006C384F">
        <w:rPr>
          <w:rFonts w:cs="Times New Roman"/>
          <w:iCs/>
          <w:color w:val="000000" w:themeColor="text1"/>
        </w:rPr>
        <w:t>vljanja ciklusa koji čini: broj</w:t>
      </w:r>
      <w:r w:rsidRPr="006C384F">
        <w:rPr>
          <w:rFonts w:cs="Times New Roman"/>
          <w:iCs/>
          <w:color w:val="000000" w:themeColor="text1"/>
        </w:rPr>
        <w:t xml:space="preserve"> presko</w:t>
      </w:r>
      <w:r w:rsidR="00DF41E0" w:rsidRPr="006C384F">
        <w:rPr>
          <w:rFonts w:cs="Times New Roman"/>
          <w:iCs/>
          <w:color w:val="000000" w:themeColor="text1"/>
        </w:rPr>
        <w:t>k preko konopca</w:t>
      </w:r>
      <w:r w:rsidRPr="006C384F">
        <w:rPr>
          <w:rFonts w:cs="Times New Roman"/>
          <w:iCs/>
          <w:color w:val="000000" w:themeColor="text1"/>
        </w:rPr>
        <w:t xml:space="preserve">.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3. MPKL – pretklon na klupici: Ispitanik stane sunožno na klupicu i podigne ruke u uzručenje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te dubokim pretklonom bez grčenja nogu pokuša maksimalno pretkloniti. Rezultat se upisuje u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centimetrima.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4. MPUL – puzanje s loptom: Ispitanik leži na tlu ispred startne crte. Jednom rukom drži loptu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promjera 16 cm, tako da je stisne uz tijelo. Na znak mjeritelja počinje puzati. Za vrijeme puzanja ne smije ispustiti loptu niti je smije kotrljati po podu. Kada prijeđe ciljnu crtu koja je od starta udaljena 4 m, zadatak je završen. Mjeri se vrijeme od znaka “sad” do trenutka kada ispitanik cijelim tijelom prijeđe preko ciljne crte. </w:t>
      </w:r>
    </w:p>
    <w:p w:rsidR="00800232" w:rsidRPr="006C384F" w:rsidRDefault="00800232" w:rsidP="00DF41E0">
      <w:pPr>
        <w:autoSpaceDE w:val="0"/>
        <w:autoSpaceDN w:val="0"/>
        <w:adjustRightInd w:val="0"/>
        <w:spacing w:after="0" w:line="240" w:lineRule="auto"/>
        <w:rPr>
          <w:rFonts w:cs="Times New Roman"/>
          <w:iCs/>
          <w:color w:val="000000" w:themeColor="text1"/>
        </w:rPr>
      </w:pPr>
      <w:r w:rsidRPr="006C384F">
        <w:rPr>
          <w:rFonts w:cs="Times New Roman"/>
          <w:iCs/>
          <w:color w:val="000000" w:themeColor="text1"/>
        </w:rPr>
        <w:t xml:space="preserve">Rezultat se upisuje u sekundama. </w:t>
      </w:r>
    </w:p>
    <w:p w:rsidR="00F96D8C" w:rsidRPr="006C384F" w:rsidRDefault="00F96D8C" w:rsidP="00DF41E0">
      <w:pPr>
        <w:autoSpaceDE w:val="0"/>
        <w:autoSpaceDN w:val="0"/>
        <w:adjustRightInd w:val="0"/>
        <w:spacing w:after="0" w:line="240" w:lineRule="auto"/>
        <w:rPr>
          <w:rFonts w:cs="Times New Roman"/>
          <w:color w:val="000000" w:themeColor="text1"/>
        </w:rPr>
      </w:pPr>
    </w:p>
    <w:p w:rsidR="00112132" w:rsidRPr="006C384F" w:rsidRDefault="00017619" w:rsidP="00DF41E0">
      <w:pPr>
        <w:autoSpaceDE w:val="0"/>
        <w:autoSpaceDN w:val="0"/>
        <w:adjustRightInd w:val="0"/>
        <w:spacing w:after="0" w:line="240" w:lineRule="auto"/>
        <w:rPr>
          <w:rFonts w:cs="Times New Roman"/>
          <w:iCs/>
          <w:color w:val="000000" w:themeColor="text1"/>
        </w:rPr>
      </w:pPr>
      <w:r w:rsidRPr="006C384F">
        <w:rPr>
          <w:rFonts w:cs="Times New Roman"/>
          <w:b/>
          <w:bCs/>
          <w:iCs/>
          <w:color w:val="000000" w:themeColor="text1"/>
        </w:rPr>
        <w:t>7</w:t>
      </w:r>
      <w:r w:rsidR="00F96D8C" w:rsidRPr="006C384F">
        <w:rPr>
          <w:rFonts w:cs="Times New Roman"/>
          <w:b/>
          <w:bCs/>
          <w:iCs/>
          <w:color w:val="000000" w:themeColor="text1"/>
        </w:rPr>
        <w:t>.2. Programski sadržaji</w:t>
      </w:r>
    </w:p>
    <w:tbl>
      <w:tblPr>
        <w:tblW w:w="10205" w:type="dxa"/>
        <w:tblInd w:w="-557" w:type="dxa"/>
        <w:tblBorders>
          <w:top w:val="single" w:sz="6" w:space="0" w:color="000000"/>
          <w:left w:val="single" w:sz="6" w:space="0" w:color="000000"/>
          <w:bottom w:val="single" w:sz="6" w:space="0" w:color="000000"/>
          <w:right w:val="single" w:sz="6" w:space="0" w:color="000000"/>
        </w:tblBorders>
        <w:tblLayout w:type="fixed"/>
        <w:tblLook w:val="0000"/>
      </w:tblPr>
      <w:tblGrid>
        <w:gridCol w:w="2933"/>
        <w:gridCol w:w="3686"/>
        <w:gridCol w:w="3586"/>
      </w:tblGrid>
      <w:tr w:rsidR="00800232" w:rsidRPr="006C384F" w:rsidTr="00C5038F">
        <w:trPr>
          <w:trHeight w:val="159"/>
        </w:trPr>
        <w:tc>
          <w:tcPr>
            <w:tcW w:w="2933" w:type="dxa"/>
            <w:tcBorders>
              <w:top w:val="single" w:sz="8" w:space="0" w:color="000000"/>
              <w:left w:val="single" w:sz="8" w:space="0" w:color="000000"/>
              <w:bottom w:val="single" w:sz="8" w:space="0" w:color="000000"/>
              <w:right w:val="single" w:sz="8" w:space="0" w:color="000000"/>
            </w:tcBorders>
          </w:tcPr>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SADRŽAJI </w:t>
            </w:r>
          </w:p>
        </w:tc>
        <w:tc>
          <w:tcPr>
            <w:tcW w:w="3686" w:type="dxa"/>
            <w:tcBorders>
              <w:top w:val="single" w:sz="8" w:space="0" w:color="000000"/>
              <w:left w:val="single" w:sz="8" w:space="0" w:color="000000"/>
              <w:bottom w:val="single" w:sz="8" w:space="0" w:color="000000"/>
              <w:right w:val="single" w:sz="8" w:space="0" w:color="000000"/>
            </w:tcBorders>
          </w:tcPr>
          <w:p w:rsidR="00800232" w:rsidRPr="006C384F" w:rsidRDefault="00085817" w:rsidP="00DF41E0">
            <w:pPr>
              <w:autoSpaceDE w:val="0"/>
              <w:autoSpaceDN w:val="0"/>
              <w:adjustRightInd w:val="0"/>
              <w:spacing w:after="0" w:line="240" w:lineRule="auto"/>
              <w:rPr>
                <w:rFonts w:cs="Times New Roman"/>
                <w:iCs/>
                <w:color w:val="000000" w:themeColor="text1"/>
              </w:rPr>
            </w:pPr>
            <w:r w:rsidRPr="006C384F">
              <w:rPr>
                <w:rFonts w:cs="Times New Roman"/>
                <w:iCs/>
                <w:color w:val="000000" w:themeColor="text1"/>
              </w:rPr>
              <w:t>R</w:t>
            </w:r>
            <w:r w:rsidR="00DF41E0" w:rsidRPr="006C384F">
              <w:rPr>
                <w:rFonts w:cs="Times New Roman"/>
                <w:iCs/>
                <w:color w:val="000000" w:themeColor="text1"/>
              </w:rPr>
              <w:t>ekreativci</w:t>
            </w:r>
            <w:r w:rsidR="00BB28C6" w:rsidRPr="006C384F">
              <w:rPr>
                <w:rFonts w:cs="Times New Roman"/>
                <w:iCs/>
                <w:color w:val="000000" w:themeColor="text1"/>
              </w:rPr>
              <w:t>: struktura korisnika, ciljana skupina:</w:t>
            </w:r>
          </w:p>
          <w:p w:rsidR="00BB28C6" w:rsidRPr="006C384F" w:rsidRDefault="00BB28C6" w:rsidP="00DF41E0">
            <w:pPr>
              <w:autoSpaceDE w:val="0"/>
              <w:autoSpaceDN w:val="0"/>
              <w:adjustRightInd w:val="0"/>
              <w:spacing w:after="0" w:line="240" w:lineRule="auto"/>
              <w:rPr>
                <w:rFonts w:cs="Times New Roman"/>
                <w:iCs/>
                <w:color w:val="000000" w:themeColor="text1"/>
              </w:rPr>
            </w:pPr>
            <w:r w:rsidRPr="006C384F">
              <w:rPr>
                <w:rFonts w:cs="Times New Roman"/>
                <w:iCs/>
                <w:color w:val="000000" w:themeColor="text1"/>
              </w:rPr>
              <w:t>-seniori, slijepe i slabovidne osobe</w:t>
            </w:r>
          </w:p>
          <w:p w:rsidR="00BB28C6" w:rsidRPr="006C384F" w:rsidRDefault="00BB28C6" w:rsidP="00DF41E0">
            <w:pPr>
              <w:autoSpaceDE w:val="0"/>
              <w:autoSpaceDN w:val="0"/>
              <w:adjustRightInd w:val="0"/>
              <w:spacing w:after="0" w:line="240" w:lineRule="auto"/>
              <w:rPr>
                <w:rFonts w:cs="Times New Roman"/>
                <w:iCs/>
                <w:color w:val="000000" w:themeColor="text1"/>
              </w:rPr>
            </w:pPr>
            <w:r w:rsidRPr="006C384F">
              <w:rPr>
                <w:rFonts w:cs="Times New Roman"/>
                <w:iCs/>
                <w:color w:val="000000" w:themeColor="text1"/>
              </w:rPr>
              <w:t>-osobe s invaliditetom općenito</w:t>
            </w:r>
          </w:p>
          <w:p w:rsidR="00BB28C6" w:rsidRPr="006C384F" w:rsidRDefault="00BB28C6"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-djeca i mladi s invaliditetom</w:t>
            </w:r>
          </w:p>
        </w:tc>
        <w:tc>
          <w:tcPr>
            <w:tcW w:w="3586" w:type="dxa"/>
            <w:tcBorders>
              <w:top w:val="single" w:sz="8" w:space="0" w:color="000000"/>
              <w:left w:val="single" w:sz="8" w:space="0" w:color="000000"/>
              <w:bottom w:val="single" w:sz="8" w:space="0" w:color="000000"/>
              <w:right w:val="single" w:sz="8" w:space="0" w:color="000000"/>
            </w:tcBorders>
          </w:tcPr>
          <w:p w:rsidR="000B1082" w:rsidRPr="006C384F" w:rsidRDefault="000B1082" w:rsidP="000B1082">
            <w:pPr>
              <w:jc w:val="both"/>
              <w:rPr>
                <w:rFonts w:cs="Times New Roman"/>
                <w:color w:val="000000" w:themeColor="text1"/>
              </w:rPr>
            </w:pPr>
            <w:r w:rsidRPr="006C384F">
              <w:rPr>
                <w:rFonts w:cs="Times New Roman"/>
                <w:iCs/>
                <w:color w:val="000000" w:themeColor="text1"/>
              </w:rPr>
              <w:t>Natjecatelj</w:t>
            </w:r>
            <w:r w:rsidR="00800232" w:rsidRPr="006C384F">
              <w:rPr>
                <w:rFonts w:cs="Times New Roman"/>
                <w:iCs/>
                <w:color w:val="000000" w:themeColor="text1"/>
              </w:rPr>
              <w:t xml:space="preserve"> </w:t>
            </w:r>
            <w:r w:rsidRPr="006C384F">
              <w:rPr>
                <w:rFonts w:cs="Times New Roman"/>
                <w:iCs/>
                <w:color w:val="000000" w:themeColor="text1"/>
              </w:rPr>
              <w:t>:</w:t>
            </w:r>
            <w:r w:rsidRPr="006C384F">
              <w:t xml:space="preserve"> Bećirović Mirsad , 29.08.1974., JUDO - Do 66 kilograma,kat.B1,klasificiran prema IBSA-i, TAEKWODNO – kat.MA-1, KARATE – PP3</w:t>
            </w:r>
          </w:p>
        </w:tc>
      </w:tr>
      <w:tr w:rsidR="00800232" w:rsidRPr="006C384F" w:rsidTr="00C5038F">
        <w:trPr>
          <w:trHeight w:val="1815"/>
        </w:trPr>
        <w:tc>
          <w:tcPr>
            <w:tcW w:w="2933" w:type="dxa"/>
            <w:tcBorders>
              <w:top w:val="single" w:sz="8" w:space="0" w:color="000000"/>
              <w:left w:val="single" w:sz="8" w:space="0" w:color="000000"/>
              <w:bottom w:val="single" w:sz="8" w:space="0" w:color="000000"/>
              <w:right w:val="single" w:sz="8" w:space="0" w:color="000000"/>
            </w:tcBorders>
          </w:tcPr>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lastRenderedPageBreak/>
              <w:t xml:space="preserve">Osnovni oblici kretanja </w:t>
            </w:r>
          </w:p>
        </w:tc>
        <w:tc>
          <w:tcPr>
            <w:tcW w:w="3686" w:type="dxa"/>
            <w:tcBorders>
              <w:top w:val="single" w:sz="8" w:space="0" w:color="000000"/>
              <w:left w:val="single" w:sz="8" w:space="0" w:color="000000"/>
              <w:bottom w:val="single" w:sz="8" w:space="0" w:color="000000"/>
              <w:right w:val="single" w:sz="8" w:space="0" w:color="000000"/>
            </w:tcBorders>
          </w:tcPr>
          <w:p w:rsidR="00800232" w:rsidRPr="006C384F" w:rsidRDefault="00085817"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H</w:t>
            </w:r>
            <w:r w:rsidR="000B1082" w:rsidRPr="006C384F">
              <w:rPr>
                <w:rFonts w:cs="Times New Roman"/>
                <w:iCs/>
                <w:color w:val="000000" w:themeColor="text1"/>
              </w:rPr>
              <w:t>odanje</w:t>
            </w:r>
            <w:r w:rsidR="00800232" w:rsidRPr="006C384F">
              <w:rPr>
                <w:rFonts w:cs="Times New Roman"/>
                <w:iCs/>
                <w:color w:val="000000" w:themeColor="text1"/>
              </w:rPr>
              <w:t xml:space="preserve">: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na prstima i petama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kratkim i dugim koracima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u koloni jedan iza drugog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s promjenom ritma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na koljenima i četveronoške </w:t>
            </w:r>
          </w:p>
        </w:tc>
        <w:tc>
          <w:tcPr>
            <w:tcW w:w="3586" w:type="dxa"/>
            <w:tcBorders>
              <w:top w:val="single" w:sz="8" w:space="0" w:color="000000"/>
              <w:left w:val="single" w:sz="8" w:space="0" w:color="000000"/>
              <w:bottom w:val="single" w:sz="8" w:space="0" w:color="000000"/>
              <w:right w:val="single" w:sz="8" w:space="0" w:color="000000"/>
            </w:tcBorders>
          </w:tcPr>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hodanje i trčanje: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u slobodnom prostoru </w:t>
            </w:r>
            <w:r w:rsidR="00663EE7" w:rsidRPr="006C384F">
              <w:rPr>
                <w:rFonts w:cs="Times New Roman"/>
                <w:iCs/>
                <w:color w:val="000000" w:themeColor="text1"/>
              </w:rPr>
              <w:t>uz asistenciju</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u koloni jedan iza drugog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s promjenom ritma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s promjenom pravca kretanja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na koljenima i četveronoške </w:t>
            </w:r>
          </w:p>
        </w:tc>
      </w:tr>
      <w:tr w:rsidR="00800232" w:rsidRPr="006C384F" w:rsidTr="00C5038F">
        <w:trPr>
          <w:trHeight w:val="1539"/>
        </w:trPr>
        <w:tc>
          <w:tcPr>
            <w:tcW w:w="2933" w:type="dxa"/>
            <w:tcBorders>
              <w:top w:val="single" w:sz="8" w:space="0" w:color="000000"/>
              <w:left w:val="single" w:sz="8" w:space="0" w:color="000000"/>
              <w:bottom w:val="single" w:sz="8" w:space="0" w:color="000000"/>
              <w:right w:val="single" w:sz="8" w:space="0" w:color="000000"/>
            </w:tcBorders>
          </w:tcPr>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Skokovi i poskakivanje </w:t>
            </w:r>
          </w:p>
        </w:tc>
        <w:tc>
          <w:tcPr>
            <w:tcW w:w="3686" w:type="dxa"/>
            <w:tcBorders>
              <w:top w:val="single" w:sz="8" w:space="0" w:color="000000"/>
              <w:left w:val="single" w:sz="8" w:space="0" w:color="000000"/>
              <w:bottom w:val="single" w:sz="8" w:space="0" w:color="000000"/>
              <w:right w:val="single" w:sz="8" w:space="0" w:color="000000"/>
            </w:tcBorders>
          </w:tcPr>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poskakivanja na mjestu </w:t>
            </w:r>
          </w:p>
          <w:p w:rsidR="00800232" w:rsidRPr="006C384F" w:rsidRDefault="00800232" w:rsidP="00DF41E0">
            <w:pPr>
              <w:autoSpaceDE w:val="0"/>
              <w:autoSpaceDN w:val="0"/>
              <w:adjustRightInd w:val="0"/>
              <w:spacing w:after="0" w:line="240" w:lineRule="auto"/>
              <w:rPr>
                <w:rFonts w:cs="Times New Roman"/>
                <w:color w:val="000000" w:themeColor="text1"/>
              </w:rPr>
            </w:pPr>
          </w:p>
        </w:tc>
        <w:tc>
          <w:tcPr>
            <w:tcW w:w="3586" w:type="dxa"/>
            <w:tcBorders>
              <w:top w:val="single" w:sz="8" w:space="0" w:color="000000"/>
              <w:left w:val="single" w:sz="8" w:space="0" w:color="000000"/>
              <w:bottom w:val="single" w:sz="8" w:space="0" w:color="000000"/>
              <w:right w:val="single" w:sz="8" w:space="0" w:color="000000"/>
            </w:tcBorders>
          </w:tcPr>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xml:space="preserve">- poskakivanja na mjestu </w:t>
            </w:r>
          </w:p>
          <w:p w:rsidR="00800232" w:rsidRPr="006C384F" w:rsidRDefault="00800232"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 poskakivanje na jednoj nozi</w:t>
            </w:r>
          </w:p>
          <w:p w:rsidR="00800232" w:rsidRPr="006C384F" w:rsidRDefault="00DF41E0" w:rsidP="00DF41E0">
            <w:pPr>
              <w:autoSpaceDE w:val="0"/>
              <w:autoSpaceDN w:val="0"/>
              <w:adjustRightInd w:val="0"/>
              <w:spacing w:after="0" w:line="240" w:lineRule="auto"/>
              <w:rPr>
                <w:rFonts w:cs="Times New Roman"/>
                <w:iCs/>
                <w:color w:val="000000" w:themeColor="text1"/>
              </w:rPr>
            </w:pPr>
            <w:r w:rsidRPr="006C384F">
              <w:rPr>
                <w:rFonts w:cs="Times New Roman"/>
                <w:iCs/>
                <w:color w:val="000000" w:themeColor="text1"/>
              </w:rPr>
              <w:t xml:space="preserve">- </w:t>
            </w:r>
            <w:r w:rsidR="00800232" w:rsidRPr="006C384F">
              <w:rPr>
                <w:rFonts w:cs="Times New Roman"/>
                <w:iCs/>
                <w:color w:val="000000" w:themeColor="text1"/>
              </w:rPr>
              <w:t>skakanje u vis</w:t>
            </w:r>
          </w:p>
          <w:p w:rsidR="00085817" w:rsidRPr="006C384F" w:rsidRDefault="00085817"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-preskakanje vijače</w:t>
            </w:r>
          </w:p>
        </w:tc>
      </w:tr>
      <w:tr w:rsidR="00800232" w:rsidRPr="006C384F" w:rsidTr="00C5038F">
        <w:trPr>
          <w:trHeight w:val="1263"/>
        </w:trPr>
        <w:tc>
          <w:tcPr>
            <w:tcW w:w="2933" w:type="dxa"/>
            <w:tcBorders>
              <w:top w:val="single" w:sz="8" w:space="0" w:color="000000"/>
              <w:left w:val="single" w:sz="8" w:space="0" w:color="000000"/>
              <w:bottom w:val="single" w:sz="8" w:space="0" w:color="000000"/>
              <w:right w:val="single" w:sz="8" w:space="0" w:color="000000"/>
            </w:tcBorders>
          </w:tcPr>
          <w:p w:rsidR="00800232" w:rsidRPr="006C384F" w:rsidRDefault="00DF41E0" w:rsidP="00DF41E0">
            <w:pPr>
              <w:autoSpaceDE w:val="0"/>
              <w:autoSpaceDN w:val="0"/>
              <w:adjustRightInd w:val="0"/>
              <w:spacing w:after="0" w:line="240" w:lineRule="auto"/>
              <w:rPr>
                <w:rFonts w:cs="Times New Roman"/>
                <w:iCs/>
                <w:color w:val="000000" w:themeColor="text1"/>
              </w:rPr>
            </w:pPr>
            <w:r w:rsidRPr="006C384F">
              <w:rPr>
                <w:rFonts w:cs="Times New Roman"/>
                <w:iCs/>
                <w:color w:val="000000" w:themeColor="text1"/>
              </w:rPr>
              <w:t>Kolutanje</w:t>
            </w:r>
          </w:p>
          <w:p w:rsidR="00DF41E0" w:rsidRPr="006C384F" w:rsidRDefault="00DF41E0" w:rsidP="00DF41E0">
            <w:pPr>
              <w:autoSpaceDE w:val="0"/>
              <w:autoSpaceDN w:val="0"/>
              <w:adjustRightInd w:val="0"/>
              <w:spacing w:after="0" w:line="240" w:lineRule="auto"/>
              <w:rPr>
                <w:rFonts w:cs="Times New Roman"/>
                <w:color w:val="000000" w:themeColor="text1"/>
              </w:rPr>
            </w:pPr>
            <w:r w:rsidRPr="006C384F">
              <w:rPr>
                <w:rFonts w:cs="Times New Roman"/>
                <w:iCs/>
                <w:color w:val="000000" w:themeColor="text1"/>
              </w:rPr>
              <w:t>Bacanje i padovi</w:t>
            </w:r>
          </w:p>
        </w:tc>
        <w:tc>
          <w:tcPr>
            <w:tcW w:w="3686" w:type="dxa"/>
            <w:tcBorders>
              <w:top w:val="single" w:sz="8" w:space="0" w:color="000000"/>
              <w:left w:val="single" w:sz="8" w:space="0" w:color="000000"/>
              <w:bottom w:val="single" w:sz="8" w:space="0" w:color="000000"/>
              <w:right w:val="single" w:sz="8" w:space="0" w:color="000000"/>
            </w:tcBorders>
          </w:tcPr>
          <w:p w:rsidR="00800232" w:rsidRPr="006C384F" w:rsidRDefault="00DF41E0" w:rsidP="00DF41E0">
            <w:pPr>
              <w:autoSpaceDE w:val="0"/>
              <w:autoSpaceDN w:val="0"/>
              <w:adjustRightInd w:val="0"/>
              <w:spacing w:after="0" w:line="240" w:lineRule="auto"/>
              <w:rPr>
                <w:rFonts w:cs="Times New Roman"/>
                <w:color w:val="000000" w:themeColor="text1"/>
              </w:rPr>
            </w:pPr>
            <w:r w:rsidRPr="006C384F">
              <w:rPr>
                <w:rFonts w:cs="Times New Roman"/>
                <w:color w:val="000000" w:themeColor="text1"/>
              </w:rPr>
              <w:t>- Kolut naprijed i kolut nazad</w:t>
            </w:r>
          </w:p>
          <w:p w:rsidR="00DF41E0" w:rsidRPr="006C384F" w:rsidRDefault="00085817" w:rsidP="00DF41E0">
            <w:pPr>
              <w:autoSpaceDE w:val="0"/>
              <w:autoSpaceDN w:val="0"/>
              <w:adjustRightInd w:val="0"/>
              <w:spacing w:after="0" w:line="240" w:lineRule="auto"/>
              <w:rPr>
                <w:rFonts w:cs="Times New Roman"/>
                <w:color w:val="000000" w:themeColor="text1"/>
              </w:rPr>
            </w:pPr>
            <w:r w:rsidRPr="006C384F">
              <w:rPr>
                <w:rFonts w:cs="Times New Roman"/>
                <w:color w:val="000000" w:themeColor="text1"/>
              </w:rPr>
              <w:t>-</w:t>
            </w:r>
            <w:r w:rsidR="00DF41E0" w:rsidRPr="006C384F">
              <w:rPr>
                <w:rFonts w:cs="Times New Roman"/>
                <w:color w:val="000000" w:themeColor="text1"/>
              </w:rPr>
              <w:t>Osnove judo pada</w:t>
            </w:r>
          </w:p>
          <w:p w:rsidR="00085817" w:rsidRPr="006C384F" w:rsidRDefault="00085817" w:rsidP="00DF41E0">
            <w:pPr>
              <w:autoSpaceDE w:val="0"/>
              <w:autoSpaceDN w:val="0"/>
              <w:adjustRightInd w:val="0"/>
              <w:spacing w:after="0" w:line="240" w:lineRule="auto"/>
              <w:rPr>
                <w:rFonts w:cs="Times New Roman"/>
                <w:color w:val="000000" w:themeColor="text1"/>
              </w:rPr>
            </w:pPr>
            <w:r w:rsidRPr="006C384F">
              <w:rPr>
                <w:rFonts w:cs="Times New Roman"/>
                <w:color w:val="000000" w:themeColor="text1"/>
              </w:rPr>
              <w:t>-Osnove samoobrane.</w:t>
            </w:r>
          </w:p>
        </w:tc>
        <w:tc>
          <w:tcPr>
            <w:tcW w:w="3586" w:type="dxa"/>
            <w:tcBorders>
              <w:top w:val="single" w:sz="8" w:space="0" w:color="000000"/>
              <w:left w:val="single" w:sz="8" w:space="0" w:color="000000"/>
              <w:bottom w:val="single" w:sz="8" w:space="0" w:color="000000"/>
              <w:right w:val="single" w:sz="8" w:space="0" w:color="000000"/>
            </w:tcBorders>
          </w:tcPr>
          <w:p w:rsidR="00800232" w:rsidRPr="006C384F" w:rsidRDefault="00085817" w:rsidP="00DF41E0">
            <w:pPr>
              <w:autoSpaceDE w:val="0"/>
              <w:autoSpaceDN w:val="0"/>
              <w:adjustRightInd w:val="0"/>
              <w:spacing w:after="0" w:line="240" w:lineRule="auto"/>
              <w:rPr>
                <w:rFonts w:cs="Times New Roman"/>
                <w:color w:val="000000" w:themeColor="text1"/>
              </w:rPr>
            </w:pPr>
            <w:r w:rsidRPr="006C384F">
              <w:rPr>
                <w:rFonts w:cs="Times New Roman"/>
                <w:color w:val="000000" w:themeColor="text1"/>
              </w:rPr>
              <w:t>-</w:t>
            </w:r>
            <w:r w:rsidR="00DF41E0" w:rsidRPr="006C384F">
              <w:rPr>
                <w:rFonts w:cs="Times New Roman"/>
                <w:color w:val="000000" w:themeColor="text1"/>
              </w:rPr>
              <w:t>Kolut naprijed i kolut nazad</w:t>
            </w:r>
          </w:p>
          <w:p w:rsidR="00DF41E0" w:rsidRPr="006C384F" w:rsidRDefault="00085817" w:rsidP="00DF41E0">
            <w:pPr>
              <w:autoSpaceDE w:val="0"/>
              <w:autoSpaceDN w:val="0"/>
              <w:adjustRightInd w:val="0"/>
              <w:spacing w:after="0" w:line="240" w:lineRule="auto"/>
              <w:rPr>
                <w:rFonts w:cs="Times New Roman"/>
                <w:color w:val="000000" w:themeColor="text1"/>
              </w:rPr>
            </w:pPr>
            <w:r w:rsidRPr="006C384F">
              <w:rPr>
                <w:rFonts w:cs="Times New Roman"/>
                <w:color w:val="000000" w:themeColor="text1"/>
              </w:rPr>
              <w:t>-Sva</w:t>
            </w:r>
            <w:r w:rsidR="00DF41E0" w:rsidRPr="006C384F">
              <w:rPr>
                <w:rFonts w:cs="Times New Roman"/>
                <w:color w:val="000000" w:themeColor="text1"/>
              </w:rPr>
              <w:t xml:space="preserve"> judo padanja i bacanja</w:t>
            </w:r>
          </w:p>
          <w:p w:rsidR="00085817" w:rsidRPr="006C384F" w:rsidRDefault="00085817" w:rsidP="00DF41E0">
            <w:pPr>
              <w:autoSpaceDE w:val="0"/>
              <w:autoSpaceDN w:val="0"/>
              <w:adjustRightInd w:val="0"/>
              <w:spacing w:after="0" w:line="240" w:lineRule="auto"/>
              <w:rPr>
                <w:rFonts w:cs="Times New Roman"/>
                <w:color w:val="000000" w:themeColor="text1"/>
              </w:rPr>
            </w:pPr>
            <w:r w:rsidRPr="006C384F">
              <w:rPr>
                <w:rFonts w:cs="Times New Roman"/>
                <w:color w:val="000000" w:themeColor="text1"/>
              </w:rPr>
              <w:t>-Tehnike u parteru</w:t>
            </w:r>
          </w:p>
          <w:p w:rsidR="00085817" w:rsidRPr="006C384F" w:rsidRDefault="00085817" w:rsidP="00DF41E0">
            <w:pPr>
              <w:autoSpaceDE w:val="0"/>
              <w:autoSpaceDN w:val="0"/>
              <w:adjustRightInd w:val="0"/>
              <w:spacing w:after="0" w:line="240" w:lineRule="auto"/>
              <w:rPr>
                <w:rFonts w:cs="Times New Roman"/>
                <w:color w:val="000000" w:themeColor="text1"/>
              </w:rPr>
            </w:pPr>
            <w:r w:rsidRPr="006C384F">
              <w:rPr>
                <w:rFonts w:cs="Times New Roman"/>
                <w:color w:val="000000" w:themeColor="text1"/>
              </w:rPr>
              <w:t>-Tehnike samoobrane.</w:t>
            </w:r>
          </w:p>
        </w:tc>
      </w:tr>
      <w:tr w:rsidR="00085817" w:rsidRPr="006C384F" w:rsidTr="00C5038F">
        <w:trPr>
          <w:trHeight w:val="1263"/>
        </w:trPr>
        <w:tc>
          <w:tcPr>
            <w:tcW w:w="2933" w:type="dxa"/>
            <w:tcBorders>
              <w:top w:val="single" w:sz="8" w:space="0" w:color="000000"/>
              <w:left w:val="single" w:sz="8" w:space="0" w:color="000000"/>
              <w:bottom w:val="single" w:sz="8" w:space="0" w:color="000000"/>
              <w:right w:val="single" w:sz="8" w:space="0" w:color="000000"/>
            </w:tcBorders>
          </w:tcPr>
          <w:p w:rsidR="00085817" w:rsidRPr="006C384F" w:rsidRDefault="00085817" w:rsidP="00DF41E0">
            <w:pPr>
              <w:autoSpaceDE w:val="0"/>
              <w:autoSpaceDN w:val="0"/>
              <w:adjustRightInd w:val="0"/>
              <w:spacing w:after="0" w:line="240" w:lineRule="auto"/>
              <w:rPr>
                <w:rFonts w:cs="Times New Roman"/>
                <w:iCs/>
                <w:color w:val="000000" w:themeColor="text1"/>
              </w:rPr>
            </w:pPr>
            <w:r w:rsidRPr="006C384F">
              <w:rPr>
                <w:rFonts w:cs="Times New Roman"/>
                <w:iCs/>
                <w:color w:val="000000" w:themeColor="text1"/>
              </w:rPr>
              <w:t>Vježbe snage</w:t>
            </w:r>
          </w:p>
        </w:tc>
        <w:tc>
          <w:tcPr>
            <w:tcW w:w="3686" w:type="dxa"/>
            <w:tcBorders>
              <w:top w:val="single" w:sz="8" w:space="0" w:color="000000"/>
              <w:left w:val="single" w:sz="8" w:space="0" w:color="000000"/>
              <w:bottom w:val="single" w:sz="8" w:space="0" w:color="000000"/>
              <w:right w:val="single" w:sz="8" w:space="0" w:color="000000"/>
            </w:tcBorders>
          </w:tcPr>
          <w:p w:rsidR="00085817" w:rsidRPr="006C384F" w:rsidRDefault="00085817" w:rsidP="00DF41E0">
            <w:pPr>
              <w:autoSpaceDE w:val="0"/>
              <w:autoSpaceDN w:val="0"/>
              <w:adjustRightInd w:val="0"/>
              <w:spacing w:after="0" w:line="240" w:lineRule="auto"/>
              <w:rPr>
                <w:rFonts w:cs="Times New Roman"/>
                <w:color w:val="000000" w:themeColor="text1"/>
              </w:rPr>
            </w:pPr>
            <w:r w:rsidRPr="006C384F">
              <w:rPr>
                <w:rFonts w:cs="Times New Roman"/>
                <w:color w:val="000000" w:themeColor="text1"/>
              </w:rPr>
              <w:t>-rad sa bučicama</w:t>
            </w:r>
          </w:p>
          <w:p w:rsidR="00085817" w:rsidRPr="006C384F" w:rsidRDefault="00085817" w:rsidP="00DF41E0">
            <w:pPr>
              <w:autoSpaceDE w:val="0"/>
              <w:autoSpaceDN w:val="0"/>
              <w:adjustRightInd w:val="0"/>
              <w:spacing w:after="0" w:line="240" w:lineRule="auto"/>
              <w:rPr>
                <w:rFonts w:cs="Times New Roman"/>
                <w:color w:val="000000" w:themeColor="text1"/>
              </w:rPr>
            </w:pPr>
            <w:r w:rsidRPr="006C384F">
              <w:rPr>
                <w:rFonts w:cs="Times New Roman"/>
                <w:color w:val="000000" w:themeColor="text1"/>
              </w:rPr>
              <w:t>-rad sa utezima</w:t>
            </w:r>
          </w:p>
          <w:p w:rsidR="00085817" w:rsidRPr="006C384F" w:rsidRDefault="00085817" w:rsidP="00DF41E0">
            <w:pPr>
              <w:autoSpaceDE w:val="0"/>
              <w:autoSpaceDN w:val="0"/>
              <w:adjustRightInd w:val="0"/>
              <w:spacing w:after="0" w:line="240" w:lineRule="auto"/>
              <w:rPr>
                <w:rFonts w:cs="Times New Roman"/>
                <w:color w:val="000000" w:themeColor="text1"/>
              </w:rPr>
            </w:pPr>
            <w:r w:rsidRPr="006C384F">
              <w:rPr>
                <w:rFonts w:cs="Times New Roman"/>
                <w:color w:val="000000" w:themeColor="text1"/>
              </w:rPr>
              <w:t>-rad sa fokusarima</w:t>
            </w:r>
          </w:p>
          <w:p w:rsidR="00085817" w:rsidRPr="006C384F" w:rsidRDefault="00085817" w:rsidP="00DF41E0">
            <w:pPr>
              <w:autoSpaceDE w:val="0"/>
              <w:autoSpaceDN w:val="0"/>
              <w:adjustRightInd w:val="0"/>
              <w:spacing w:after="0" w:line="240" w:lineRule="auto"/>
              <w:rPr>
                <w:rFonts w:cs="Times New Roman"/>
                <w:color w:val="000000" w:themeColor="text1"/>
              </w:rPr>
            </w:pPr>
            <w:r w:rsidRPr="006C384F">
              <w:rPr>
                <w:rFonts w:cs="Times New Roman"/>
                <w:color w:val="000000" w:themeColor="text1"/>
              </w:rPr>
              <w:t>-osnovne vježbe snage</w:t>
            </w:r>
          </w:p>
        </w:tc>
        <w:tc>
          <w:tcPr>
            <w:tcW w:w="3586" w:type="dxa"/>
            <w:tcBorders>
              <w:top w:val="single" w:sz="8" w:space="0" w:color="000000"/>
              <w:left w:val="single" w:sz="8" w:space="0" w:color="000000"/>
              <w:bottom w:val="single" w:sz="8" w:space="0" w:color="000000"/>
              <w:right w:val="single" w:sz="8" w:space="0" w:color="000000"/>
            </w:tcBorders>
          </w:tcPr>
          <w:p w:rsidR="00085817" w:rsidRPr="006C384F" w:rsidRDefault="00085817" w:rsidP="00E02558">
            <w:pPr>
              <w:autoSpaceDE w:val="0"/>
              <w:autoSpaceDN w:val="0"/>
              <w:adjustRightInd w:val="0"/>
              <w:spacing w:after="0" w:line="240" w:lineRule="auto"/>
              <w:rPr>
                <w:rFonts w:cs="Times New Roman"/>
                <w:color w:val="000000" w:themeColor="text1"/>
              </w:rPr>
            </w:pPr>
            <w:r w:rsidRPr="006C384F">
              <w:rPr>
                <w:rFonts w:cs="Times New Roman"/>
                <w:color w:val="000000" w:themeColor="text1"/>
              </w:rPr>
              <w:t xml:space="preserve">-zgibovi, </w:t>
            </w:r>
          </w:p>
          <w:p w:rsidR="00085817" w:rsidRPr="006C384F" w:rsidRDefault="00085817" w:rsidP="00E02558">
            <w:pPr>
              <w:autoSpaceDE w:val="0"/>
              <w:autoSpaceDN w:val="0"/>
              <w:adjustRightInd w:val="0"/>
              <w:spacing w:after="0" w:line="240" w:lineRule="auto"/>
              <w:rPr>
                <w:rFonts w:cs="Times New Roman"/>
                <w:color w:val="000000" w:themeColor="text1"/>
              </w:rPr>
            </w:pPr>
            <w:r w:rsidRPr="006C384F">
              <w:rPr>
                <w:rFonts w:cs="Times New Roman"/>
                <w:color w:val="000000" w:themeColor="text1"/>
              </w:rPr>
              <w:t>-upori,</w:t>
            </w:r>
          </w:p>
          <w:p w:rsidR="00085817" w:rsidRPr="006C384F" w:rsidRDefault="00085817" w:rsidP="00E02558">
            <w:pPr>
              <w:autoSpaceDE w:val="0"/>
              <w:autoSpaceDN w:val="0"/>
              <w:adjustRightInd w:val="0"/>
              <w:spacing w:after="0" w:line="240" w:lineRule="auto"/>
              <w:rPr>
                <w:rFonts w:cs="Times New Roman"/>
                <w:color w:val="000000" w:themeColor="text1"/>
              </w:rPr>
            </w:pPr>
            <w:r w:rsidRPr="006C384F">
              <w:rPr>
                <w:rFonts w:cs="Times New Roman"/>
                <w:color w:val="000000" w:themeColor="text1"/>
              </w:rPr>
              <w:t>- trbušnjaci,</w:t>
            </w:r>
          </w:p>
          <w:p w:rsidR="00085817" w:rsidRPr="006C384F" w:rsidRDefault="00085817" w:rsidP="00E02558">
            <w:pPr>
              <w:autoSpaceDE w:val="0"/>
              <w:autoSpaceDN w:val="0"/>
              <w:adjustRightInd w:val="0"/>
              <w:spacing w:after="0" w:line="240" w:lineRule="auto"/>
              <w:rPr>
                <w:rFonts w:cs="Times New Roman"/>
                <w:color w:val="000000" w:themeColor="text1"/>
              </w:rPr>
            </w:pPr>
            <w:r w:rsidRPr="006C384F">
              <w:rPr>
                <w:rFonts w:cs="Times New Roman"/>
                <w:color w:val="000000" w:themeColor="text1"/>
              </w:rPr>
              <w:t>- čučnjevi,</w:t>
            </w:r>
          </w:p>
          <w:p w:rsidR="00085817" w:rsidRPr="006C384F" w:rsidRDefault="00085817" w:rsidP="00E02558">
            <w:pPr>
              <w:autoSpaceDE w:val="0"/>
              <w:autoSpaceDN w:val="0"/>
              <w:adjustRightInd w:val="0"/>
              <w:spacing w:after="0" w:line="240" w:lineRule="auto"/>
              <w:rPr>
                <w:rFonts w:cs="Times New Roman"/>
                <w:color w:val="000000" w:themeColor="text1"/>
              </w:rPr>
            </w:pPr>
            <w:r w:rsidRPr="006C384F">
              <w:rPr>
                <w:rFonts w:cs="Times New Roman"/>
                <w:color w:val="000000" w:themeColor="text1"/>
              </w:rPr>
              <w:t>-rad sa bučicama</w:t>
            </w:r>
          </w:p>
          <w:p w:rsidR="00085817" w:rsidRPr="006C384F" w:rsidRDefault="00085817" w:rsidP="00E02558">
            <w:pPr>
              <w:autoSpaceDE w:val="0"/>
              <w:autoSpaceDN w:val="0"/>
              <w:adjustRightInd w:val="0"/>
              <w:spacing w:after="0" w:line="240" w:lineRule="auto"/>
              <w:rPr>
                <w:rFonts w:cs="Times New Roman"/>
                <w:color w:val="000000" w:themeColor="text1"/>
              </w:rPr>
            </w:pPr>
            <w:r w:rsidRPr="006C384F">
              <w:rPr>
                <w:rFonts w:cs="Times New Roman"/>
                <w:color w:val="000000" w:themeColor="text1"/>
              </w:rPr>
              <w:t>-rad sa utezima</w:t>
            </w:r>
          </w:p>
          <w:p w:rsidR="00085817" w:rsidRPr="006C384F" w:rsidRDefault="00085817" w:rsidP="00E02558">
            <w:pPr>
              <w:autoSpaceDE w:val="0"/>
              <w:autoSpaceDN w:val="0"/>
              <w:adjustRightInd w:val="0"/>
              <w:spacing w:after="0" w:line="240" w:lineRule="auto"/>
              <w:rPr>
                <w:rFonts w:cs="Times New Roman"/>
                <w:color w:val="000000" w:themeColor="text1"/>
              </w:rPr>
            </w:pPr>
            <w:r w:rsidRPr="006C384F">
              <w:rPr>
                <w:rFonts w:cs="Times New Roman"/>
                <w:color w:val="000000" w:themeColor="text1"/>
              </w:rPr>
              <w:t>-rad sa bugarskom vrećom</w:t>
            </w:r>
          </w:p>
          <w:p w:rsidR="00085817" w:rsidRPr="006C384F" w:rsidRDefault="00085817" w:rsidP="00E02558">
            <w:pPr>
              <w:autoSpaceDE w:val="0"/>
              <w:autoSpaceDN w:val="0"/>
              <w:adjustRightInd w:val="0"/>
              <w:spacing w:after="0" w:line="240" w:lineRule="auto"/>
              <w:rPr>
                <w:rFonts w:cs="Times New Roman"/>
                <w:color w:val="000000" w:themeColor="text1"/>
              </w:rPr>
            </w:pPr>
            <w:r w:rsidRPr="006C384F">
              <w:rPr>
                <w:rFonts w:cs="Times New Roman"/>
                <w:color w:val="000000" w:themeColor="text1"/>
              </w:rPr>
              <w:t>-rad na fokusarima</w:t>
            </w:r>
          </w:p>
          <w:p w:rsidR="00085817" w:rsidRPr="006C384F" w:rsidRDefault="00085817" w:rsidP="00E02558">
            <w:pPr>
              <w:autoSpaceDE w:val="0"/>
              <w:autoSpaceDN w:val="0"/>
              <w:adjustRightInd w:val="0"/>
              <w:spacing w:after="0" w:line="240" w:lineRule="auto"/>
              <w:rPr>
                <w:rFonts w:cs="Times New Roman"/>
                <w:color w:val="000000" w:themeColor="text1"/>
              </w:rPr>
            </w:pPr>
            <w:r w:rsidRPr="006C384F">
              <w:rPr>
                <w:rFonts w:cs="Times New Roman"/>
                <w:color w:val="000000" w:themeColor="text1"/>
              </w:rPr>
              <w:t xml:space="preserve">-rad na boksačkkoj vreći </w:t>
            </w:r>
          </w:p>
        </w:tc>
      </w:tr>
      <w:tr w:rsidR="00085817" w:rsidRPr="006C384F" w:rsidTr="00C5038F">
        <w:trPr>
          <w:trHeight w:val="1263"/>
        </w:trPr>
        <w:tc>
          <w:tcPr>
            <w:tcW w:w="2933" w:type="dxa"/>
            <w:tcBorders>
              <w:top w:val="single" w:sz="8" w:space="0" w:color="000000"/>
              <w:left w:val="single" w:sz="8" w:space="0" w:color="000000"/>
              <w:bottom w:val="single" w:sz="8" w:space="0" w:color="000000"/>
              <w:right w:val="single" w:sz="8" w:space="0" w:color="000000"/>
            </w:tcBorders>
          </w:tcPr>
          <w:p w:rsidR="00085817" w:rsidRPr="006C384F" w:rsidRDefault="00085817" w:rsidP="000B1082">
            <w:pPr>
              <w:suppressAutoHyphens/>
              <w:spacing w:after="0" w:line="240" w:lineRule="auto"/>
            </w:pPr>
            <w:r w:rsidRPr="006C384F">
              <w:t>Učenje specifičnih judo, karate, taekwodno tehnika sa sparing partnerom i sam</w:t>
            </w:r>
          </w:p>
          <w:p w:rsidR="00085817" w:rsidRPr="006C384F" w:rsidRDefault="00085817" w:rsidP="000B1082">
            <w:pPr>
              <w:suppressAutoHyphens/>
              <w:spacing w:after="0" w:line="240" w:lineRule="auto"/>
            </w:pPr>
            <w:r w:rsidRPr="006C384F">
              <w:t>Učenje padova sam te sa sparing partnerom</w:t>
            </w:r>
          </w:p>
          <w:p w:rsidR="00085817" w:rsidRPr="006C384F" w:rsidRDefault="00085817" w:rsidP="000B1082">
            <w:pPr>
              <w:suppressAutoHyphens/>
              <w:spacing w:after="0" w:line="240" w:lineRule="auto"/>
            </w:pPr>
            <w:r w:rsidRPr="006C384F">
              <w:t>Učenje padova sam te sa sparing partnerom</w:t>
            </w:r>
          </w:p>
          <w:p w:rsidR="00085817" w:rsidRPr="006C384F" w:rsidRDefault="00085817" w:rsidP="000B1082">
            <w:pPr>
              <w:suppressAutoHyphens/>
              <w:spacing w:after="0" w:line="240" w:lineRule="auto"/>
            </w:pPr>
            <w:r w:rsidRPr="006C384F">
              <w:t>Učenje tehnika bacanja bez sparing partnera ( u mjestu i u pokretu)</w:t>
            </w:r>
          </w:p>
          <w:p w:rsidR="00085817" w:rsidRPr="006C384F" w:rsidRDefault="00085817" w:rsidP="000B1082">
            <w:pPr>
              <w:suppressAutoHyphens/>
              <w:spacing w:after="0" w:line="240" w:lineRule="auto"/>
            </w:pPr>
            <w:r w:rsidRPr="006C384F">
              <w:t>Učenje tehnika sa sparing partnerom na (mjestu i u pokretu bez bacanja)</w:t>
            </w:r>
          </w:p>
          <w:p w:rsidR="00085817" w:rsidRPr="006C384F" w:rsidRDefault="00085817" w:rsidP="000B1082">
            <w:pPr>
              <w:suppressAutoHyphens/>
              <w:spacing w:after="0" w:line="240" w:lineRule="auto"/>
            </w:pPr>
            <w:r w:rsidRPr="006C384F">
              <w:t>Učenje tehnika u pokretu u na mjestu sa bacanjem</w:t>
            </w:r>
          </w:p>
          <w:p w:rsidR="00085817" w:rsidRPr="006C384F" w:rsidRDefault="00085817" w:rsidP="000B1082">
            <w:pPr>
              <w:suppressAutoHyphens/>
              <w:spacing w:after="0" w:line="240" w:lineRule="auto"/>
            </w:pPr>
            <w:r w:rsidRPr="006C384F">
              <w:t>Učenje tehnika u parteru (zahvati držanja sa sparing partnerom)</w:t>
            </w:r>
          </w:p>
          <w:p w:rsidR="00085817" w:rsidRPr="006C384F" w:rsidRDefault="00085817" w:rsidP="000B1082">
            <w:pPr>
              <w:suppressAutoHyphens/>
              <w:spacing w:after="0" w:line="240" w:lineRule="auto"/>
            </w:pPr>
            <w:r w:rsidRPr="006C384F">
              <w:t>Učenje fombinacija (bacanje te prelasci iz stojećeg stava u parter)</w:t>
            </w:r>
          </w:p>
          <w:p w:rsidR="00085817" w:rsidRPr="006C384F" w:rsidRDefault="00085817" w:rsidP="000B1082">
            <w:pPr>
              <w:suppressAutoHyphens/>
              <w:spacing w:after="0" w:line="240" w:lineRule="auto"/>
            </w:pPr>
            <w:r w:rsidRPr="006C384F">
              <w:t>Učenje tehnika sa različitim sparing partnerima (lakši, viši, manji, teži)</w:t>
            </w:r>
          </w:p>
          <w:p w:rsidR="00085817" w:rsidRPr="006C384F" w:rsidRDefault="00085817" w:rsidP="000B1082">
            <w:pPr>
              <w:suppressAutoHyphens/>
              <w:spacing w:after="0" w:line="240" w:lineRule="auto"/>
            </w:pPr>
            <w:r w:rsidRPr="006C384F">
              <w:t xml:space="preserve">Uključivanje u borbe </w:t>
            </w:r>
            <w:r w:rsidRPr="006C384F">
              <w:lastRenderedPageBreak/>
              <w:t>(RANDORI) pod stalnom kontrolom trenera</w:t>
            </w:r>
          </w:p>
          <w:p w:rsidR="00085817" w:rsidRPr="006C384F" w:rsidRDefault="00085817" w:rsidP="000B1082">
            <w:pPr>
              <w:suppressAutoHyphens/>
              <w:spacing w:after="0" w:line="240" w:lineRule="auto"/>
            </w:pPr>
            <w:r w:rsidRPr="006C384F">
              <w:t>Učenje i izvođenje specifičnih vježbi relaksacije</w:t>
            </w:r>
          </w:p>
          <w:p w:rsidR="00085817" w:rsidRPr="006C384F" w:rsidRDefault="00085817" w:rsidP="000B1082">
            <w:pPr>
              <w:suppressAutoHyphens/>
              <w:spacing w:after="0" w:line="240" w:lineRule="auto"/>
            </w:pPr>
            <w:r w:rsidRPr="006C384F">
              <w:t>Polaganje ispita za pojaseve</w:t>
            </w:r>
          </w:p>
          <w:p w:rsidR="00085817" w:rsidRPr="006C384F" w:rsidRDefault="00085817" w:rsidP="000B1082">
            <w:pPr>
              <w:suppressAutoHyphens/>
              <w:spacing w:after="0" w:line="240" w:lineRule="auto"/>
            </w:pPr>
            <w:r w:rsidRPr="006C384F">
              <w:t>Sudjelovanje na natjecanjima za slijepe osobe</w:t>
            </w:r>
          </w:p>
          <w:p w:rsidR="00085817" w:rsidRPr="006C384F" w:rsidRDefault="00085817" w:rsidP="000A119A">
            <w:pPr>
              <w:autoSpaceDE w:val="0"/>
              <w:autoSpaceDN w:val="0"/>
              <w:adjustRightInd w:val="0"/>
              <w:spacing w:after="0" w:line="240" w:lineRule="auto"/>
              <w:rPr>
                <w:rFonts w:cs="Times New Roman"/>
                <w:iCs/>
                <w:color w:val="000000" w:themeColor="text1"/>
              </w:rPr>
            </w:pPr>
          </w:p>
        </w:tc>
        <w:tc>
          <w:tcPr>
            <w:tcW w:w="3686" w:type="dxa"/>
            <w:tcBorders>
              <w:top w:val="single" w:sz="8" w:space="0" w:color="000000"/>
              <w:left w:val="single" w:sz="8" w:space="0" w:color="000000"/>
              <w:bottom w:val="single" w:sz="8" w:space="0" w:color="000000"/>
              <w:right w:val="single" w:sz="8" w:space="0" w:color="000000"/>
            </w:tcBorders>
          </w:tcPr>
          <w:p w:rsidR="00085817" w:rsidRPr="006C384F" w:rsidRDefault="00085817" w:rsidP="000B1082">
            <w:pPr>
              <w:suppressAutoHyphens/>
              <w:spacing w:after="0" w:line="240" w:lineRule="auto"/>
            </w:pPr>
            <w:r w:rsidRPr="006C384F">
              <w:lastRenderedPageBreak/>
              <w:t>-Učenje i održavanje klasičnih zagrijavanja (sa sparing partnerom i sam)</w:t>
            </w:r>
          </w:p>
          <w:p w:rsidR="00085817" w:rsidRPr="006C384F" w:rsidRDefault="00085817" w:rsidP="000B1082">
            <w:pPr>
              <w:suppressAutoHyphens/>
              <w:spacing w:after="0" w:line="240" w:lineRule="auto"/>
            </w:pPr>
            <w:r w:rsidRPr="006C384F">
              <w:t>-Učenje specifičnog judo zagirjavanja sa sparing partnerom i sam</w:t>
            </w:r>
          </w:p>
          <w:p w:rsidR="00085817" w:rsidRPr="006C384F" w:rsidRDefault="00085817" w:rsidP="000B1082">
            <w:pPr>
              <w:suppressAutoHyphens/>
              <w:spacing w:after="0" w:line="240" w:lineRule="auto"/>
            </w:pPr>
            <w:r w:rsidRPr="006C384F">
              <w:t>-Učenje padova sam te sa sparing partnerom</w:t>
            </w:r>
          </w:p>
          <w:p w:rsidR="00085817" w:rsidRPr="006C384F" w:rsidRDefault="00085817" w:rsidP="000B1082">
            <w:pPr>
              <w:suppressAutoHyphens/>
              <w:spacing w:after="0" w:line="240" w:lineRule="auto"/>
            </w:pPr>
            <w:r w:rsidRPr="006C384F">
              <w:t>-Učenje padova sam te sa sparing partnerom</w:t>
            </w:r>
          </w:p>
          <w:p w:rsidR="00085817" w:rsidRPr="006C384F" w:rsidRDefault="00085817" w:rsidP="000B1082">
            <w:pPr>
              <w:suppressAutoHyphens/>
              <w:spacing w:after="0" w:line="240" w:lineRule="auto"/>
            </w:pPr>
            <w:r w:rsidRPr="006C384F">
              <w:t>-Učenje tehnika bacanja bez sparing partnera ( na mjestu i u pokretu)</w:t>
            </w:r>
          </w:p>
          <w:p w:rsidR="00085817" w:rsidRPr="006C384F" w:rsidRDefault="00085817" w:rsidP="000B1082">
            <w:pPr>
              <w:suppressAutoHyphens/>
              <w:spacing w:after="0" w:line="240" w:lineRule="auto"/>
            </w:pPr>
            <w:r w:rsidRPr="006C384F">
              <w:t>-Učenje tehnika sa sparing partnerom na (mjestu i u pokretu bez bacanja)</w:t>
            </w:r>
          </w:p>
          <w:p w:rsidR="00085817" w:rsidRPr="006C384F" w:rsidRDefault="00085817" w:rsidP="000B1082">
            <w:pPr>
              <w:suppressAutoHyphens/>
              <w:spacing w:after="0" w:line="240" w:lineRule="auto"/>
            </w:pPr>
            <w:r w:rsidRPr="006C384F">
              <w:t>-Učenje tehnika u pokretu u na mjestusa bacanjem</w:t>
            </w:r>
          </w:p>
          <w:p w:rsidR="00085817" w:rsidRPr="006C384F" w:rsidRDefault="00085817" w:rsidP="000B1082">
            <w:pPr>
              <w:suppressAutoHyphens/>
              <w:spacing w:after="0" w:line="240" w:lineRule="auto"/>
            </w:pPr>
            <w:r w:rsidRPr="006C384F">
              <w:t>-Učenje tehnika u parteru (zahvati držanja sa sparing partnerom)</w:t>
            </w:r>
          </w:p>
          <w:p w:rsidR="00085817" w:rsidRPr="006C384F" w:rsidRDefault="00085817" w:rsidP="000B1082">
            <w:pPr>
              <w:suppressAutoHyphens/>
              <w:spacing w:after="0" w:line="240" w:lineRule="auto"/>
            </w:pPr>
            <w:r w:rsidRPr="006C384F">
              <w:t>-Učenje fombinacija (bacanje te prelasci iz stojećeg stava u parter)</w:t>
            </w:r>
          </w:p>
          <w:p w:rsidR="00085817" w:rsidRPr="006C384F" w:rsidRDefault="00085817" w:rsidP="000B1082">
            <w:pPr>
              <w:suppressAutoHyphens/>
              <w:spacing w:after="0" w:line="240" w:lineRule="auto"/>
            </w:pPr>
            <w:r w:rsidRPr="006C384F">
              <w:t>-Učenje tehnika sa različitim sparing partnerima (lakši, viši, manji, teži)</w:t>
            </w:r>
          </w:p>
          <w:p w:rsidR="00085817" w:rsidRPr="006C384F" w:rsidRDefault="00085817" w:rsidP="000B1082">
            <w:pPr>
              <w:suppressAutoHyphens/>
              <w:spacing w:after="0" w:line="240" w:lineRule="auto"/>
            </w:pPr>
            <w:r w:rsidRPr="006C384F">
              <w:t>-Učenje i izvođenje specifičnih vježbi relaksacije</w:t>
            </w:r>
          </w:p>
          <w:p w:rsidR="00085817" w:rsidRPr="006C384F" w:rsidRDefault="00085817" w:rsidP="000B1082">
            <w:pPr>
              <w:suppressAutoHyphens/>
              <w:spacing w:after="0" w:line="240" w:lineRule="auto"/>
            </w:pPr>
            <w:r w:rsidRPr="006C384F">
              <w:t xml:space="preserve">-Učenje specifičnih taekwondo tehnika – osnovnih stavova, tehnika obrane i </w:t>
            </w:r>
            <w:r w:rsidRPr="006C384F">
              <w:lastRenderedPageBreak/>
              <w:t>napada, učenje elemenata taekwodno tehničkih formi.</w:t>
            </w:r>
          </w:p>
          <w:p w:rsidR="00085817" w:rsidRPr="006C384F" w:rsidRDefault="00085817" w:rsidP="000B1082">
            <w:pPr>
              <w:suppressAutoHyphens/>
              <w:spacing w:after="0" w:line="240" w:lineRule="auto"/>
            </w:pPr>
            <w:r w:rsidRPr="006C384F">
              <w:t>-Učenje specifičnih karate tehnika, osnovnih stavova, embusena, tehnika obrane i napada i osnovnih elemenata karate kata.</w:t>
            </w:r>
          </w:p>
          <w:p w:rsidR="008F140B" w:rsidRPr="006C384F" w:rsidRDefault="008F140B" w:rsidP="000B1082">
            <w:pPr>
              <w:suppressAutoHyphens/>
              <w:spacing w:after="0" w:line="240" w:lineRule="auto"/>
            </w:pPr>
            <w:r w:rsidRPr="006C384F">
              <w:t>-Izvođenje osnovnih učeničkih kata i taekwondo tehničkh formi</w:t>
            </w:r>
          </w:p>
          <w:p w:rsidR="00085817" w:rsidRPr="006C384F" w:rsidRDefault="00085817" w:rsidP="000B1082">
            <w:pPr>
              <w:suppressAutoHyphens/>
              <w:spacing w:after="0" w:line="240" w:lineRule="auto"/>
            </w:pPr>
            <w:r w:rsidRPr="006C384F">
              <w:t>-Priprema za polaganje za pojaseve.</w:t>
            </w:r>
          </w:p>
          <w:p w:rsidR="00085817" w:rsidRPr="006C384F" w:rsidRDefault="00085817" w:rsidP="000A119A">
            <w:pPr>
              <w:autoSpaceDE w:val="0"/>
              <w:autoSpaceDN w:val="0"/>
              <w:adjustRightInd w:val="0"/>
              <w:spacing w:after="0" w:line="240" w:lineRule="auto"/>
              <w:rPr>
                <w:rFonts w:cs="Times New Roman"/>
                <w:color w:val="000000" w:themeColor="text1"/>
              </w:rPr>
            </w:pPr>
          </w:p>
        </w:tc>
        <w:tc>
          <w:tcPr>
            <w:tcW w:w="3586" w:type="dxa"/>
            <w:tcBorders>
              <w:top w:val="single" w:sz="8" w:space="0" w:color="000000"/>
              <w:left w:val="single" w:sz="8" w:space="0" w:color="000000"/>
              <w:bottom w:val="single" w:sz="8" w:space="0" w:color="000000"/>
              <w:right w:val="single" w:sz="8" w:space="0" w:color="000000"/>
            </w:tcBorders>
          </w:tcPr>
          <w:p w:rsidR="00085817" w:rsidRPr="006C384F" w:rsidRDefault="00085817" w:rsidP="000B1082">
            <w:pPr>
              <w:suppressAutoHyphens/>
              <w:spacing w:after="0" w:line="240" w:lineRule="auto"/>
            </w:pPr>
            <w:r w:rsidRPr="006C384F">
              <w:lastRenderedPageBreak/>
              <w:t>-Individualni treninzi sa jednim sparing partnerom</w:t>
            </w:r>
          </w:p>
          <w:p w:rsidR="00085817" w:rsidRPr="006C384F" w:rsidRDefault="00085817" w:rsidP="000B1082">
            <w:pPr>
              <w:suppressAutoHyphens/>
              <w:spacing w:after="0" w:line="240" w:lineRule="auto"/>
            </w:pPr>
            <w:r w:rsidRPr="006C384F">
              <w:t>-Individualni treninzi u pripremi sa trenerom bez sparing partnera</w:t>
            </w:r>
          </w:p>
          <w:p w:rsidR="00085817" w:rsidRPr="006C384F" w:rsidRDefault="00085817" w:rsidP="000B1082">
            <w:pPr>
              <w:suppressAutoHyphens/>
              <w:spacing w:after="0" w:line="240" w:lineRule="auto"/>
            </w:pPr>
            <w:r w:rsidRPr="006C384F">
              <w:t>-Zajednički treninzi sa više judaša (10-15)</w:t>
            </w:r>
          </w:p>
          <w:p w:rsidR="00085817" w:rsidRPr="006C384F" w:rsidRDefault="00085817" w:rsidP="000B1082">
            <w:pPr>
              <w:suppressAutoHyphens/>
              <w:spacing w:after="0" w:line="240" w:lineRule="auto"/>
            </w:pPr>
            <w:r w:rsidRPr="006C384F">
              <w:t>-Učenje i održavanje klasičnih zagrijavanja (sa sparing partnerom i sam)</w:t>
            </w:r>
          </w:p>
          <w:p w:rsidR="00085817" w:rsidRPr="006C384F" w:rsidRDefault="00085817" w:rsidP="000B1082">
            <w:pPr>
              <w:suppressAutoHyphens/>
              <w:spacing w:after="0" w:line="240" w:lineRule="auto"/>
            </w:pPr>
            <w:r w:rsidRPr="006C384F">
              <w:t>-Učenje specifičnog judo zagirjavanja sa sparing partnerom i sam</w:t>
            </w:r>
          </w:p>
          <w:p w:rsidR="00085817" w:rsidRPr="006C384F" w:rsidRDefault="00085817" w:rsidP="000B1082">
            <w:pPr>
              <w:suppressAutoHyphens/>
              <w:spacing w:after="0" w:line="240" w:lineRule="auto"/>
            </w:pPr>
            <w:r w:rsidRPr="006C384F">
              <w:t>-Učenje padova sam te sa sparing partnerom</w:t>
            </w:r>
          </w:p>
          <w:p w:rsidR="00085817" w:rsidRPr="006C384F" w:rsidRDefault="00085817" w:rsidP="000B1082">
            <w:pPr>
              <w:suppressAutoHyphens/>
              <w:spacing w:after="0" w:line="240" w:lineRule="auto"/>
            </w:pPr>
            <w:r w:rsidRPr="006C384F">
              <w:t>-Učenje padova sam te sa sparing partnerom</w:t>
            </w:r>
          </w:p>
          <w:p w:rsidR="00085817" w:rsidRPr="006C384F" w:rsidRDefault="00085817" w:rsidP="000B1082">
            <w:pPr>
              <w:suppressAutoHyphens/>
              <w:spacing w:after="0" w:line="240" w:lineRule="auto"/>
            </w:pPr>
            <w:r w:rsidRPr="006C384F">
              <w:t>-Učenje tehnika bacanja bez sparing partnera ( na mjestu i u pokretu)</w:t>
            </w:r>
          </w:p>
          <w:p w:rsidR="00085817" w:rsidRPr="006C384F" w:rsidRDefault="00085817" w:rsidP="000B1082">
            <w:pPr>
              <w:suppressAutoHyphens/>
              <w:spacing w:after="0" w:line="240" w:lineRule="auto"/>
            </w:pPr>
            <w:r w:rsidRPr="006C384F">
              <w:t>-Učenje tehnika sa sparing partnerom na (mjestu i u pokretu bez bacanja)</w:t>
            </w:r>
          </w:p>
          <w:p w:rsidR="00085817" w:rsidRPr="006C384F" w:rsidRDefault="00085817" w:rsidP="000B1082">
            <w:pPr>
              <w:suppressAutoHyphens/>
              <w:spacing w:after="0" w:line="240" w:lineRule="auto"/>
            </w:pPr>
            <w:r w:rsidRPr="006C384F">
              <w:t>-Učenje tehnika u pokretu u na mjestusa bacanjem</w:t>
            </w:r>
          </w:p>
          <w:p w:rsidR="00085817" w:rsidRPr="006C384F" w:rsidRDefault="00085817" w:rsidP="000B1082">
            <w:pPr>
              <w:suppressAutoHyphens/>
              <w:spacing w:after="0" w:line="240" w:lineRule="auto"/>
            </w:pPr>
            <w:r w:rsidRPr="006C384F">
              <w:t>-Učenje tehnika u parteru (zahvati držanja sa sparing partnerom)</w:t>
            </w:r>
          </w:p>
          <w:p w:rsidR="00085817" w:rsidRPr="006C384F" w:rsidRDefault="00085817" w:rsidP="000B1082">
            <w:pPr>
              <w:suppressAutoHyphens/>
              <w:spacing w:after="0" w:line="240" w:lineRule="auto"/>
            </w:pPr>
            <w:r w:rsidRPr="006C384F">
              <w:t>-Učenje fombinacija (bacanje te prelasci iz stojećeg stava u parter)</w:t>
            </w:r>
          </w:p>
          <w:p w:rsidR="00085817" w:rsidRPr="006C384F" w:rsidRDefault="00085817" w:rsidP="000B1082">
            <w:pPr>
              <w:suppressAutoHyphens/>
              <w:spacing w:after="0" w:line="240" w:lineRule="auto"/>
            </w:pPr>
            <w:r w:rsidRPr="006C384F">
              <w:lastRenderedPageBreak/>
              <w:t>-Učenje tehnika sa različitim sparing partnerima (lakši, viši, manji, teži)</w:t>
            </w:r>
          </w:p>
          <w:p w:rsidR="00085817" w:rsidRPr="006C384F" w:rsidRDefault="00085817" w:rsidP="000B1082">
            <w:pPr>
              <w:suppressAutoHyphens/>
              <w:spacing w:after="0" w:line="240" w:lineRule="auto"/>
            </w:pPr>
            <w:r w:rsidRPr="006C384F">
              <w:t>-Uključivanje u borbe (RANDORI) pod stalnom kontrolom trenera</w:t>
            </w:r>
          </w:p>
          <w:p w:rsidR="00085817" w:rsidRPr="006C384F" w:rsidRDefault="00085817" w:rsidP="000B1082">
            <w:pPr>
              <w:suppressAutoHyphens/>
              <w:spacing w:after="0" w:line="240" w:lineRule="auto"/>
            </w:pPr>
            <w:r w:rsidRPr="006C384F">
              <w:t>-Učenje i izvođenje specifičnih vježbi relaksacije</w:t>
            </w:r>
          </w:p>
          <w:p w:rsidR="00085817" w:rsidRPr="006C384F" w:rsidRDefault="00085817" w:rsidP="00085817">
            <w:pPr>
              <w:suppressAutoHyphens/>
              <w:spacing w:after="0" w:line="240" w:lineRule="auto"/>
            </w:pPr>
            <w:r w:rsidRPr="006C384F">
              <w:t>-Izvođenje specifičnih taekwondo tehnika –  tehnika obrane i napada, elemenata taekwodno tehničkih formi.</w:t>
            </w:r>
          </w:p>
          <w:p w:rsidR="00085817" w:rsidRPr="006C384F" w:rsidRDefault="00085817" w:rsidP="000B1082">
            <w:pPr>
              <w:suppressAutoHyphens/>
              <w:spacing w:after="0" w:line="240" w:lineRule="auto"/>
            </w:pPr>
            <w:r w:rsidRPr="006C384F">
              <w:t>-Izvođenje specifičnih karate tehnika, osnovnih stavova, embusena, tehnika obrane i napada i elemenata karate kata.</w:t>
            </w:r>
          </w:p>
          <w:p w:rsidR="008F140B" w:rsidRPr="006C384F" w:rsidRDefault="008F140B" w:rsidP="000B1082">
            <w:pPr>
              <w:suppressAutoHyphens/>
              <w:spacing w:after="0" w:line="240" w:lineRule="auto"/>
            </w:pPr>
            <w:r w:rsidRPr="006C384F">
              <w:t>-Izvođenje učeničkih i majstorskih taekwondo poomsae i karate kata judo kata.</w:t>
            </w:r>
          </w:p>
          <w:p w:rsidR="00085817" w:rsidRPr="006C384F" w:rsidRDefault="00085817" w:rsidP="000B1082">
            <w:pPr>
              <w:suppressAutoHyphens/>
              <w:spacing w:after="0" w:line="240" w:lineRule="auto"/>
            </w:pPr>
            <w:r w:rsidRPr="006C384F">
              <w:t>-Priprema i polaganje ispita za pojaseve.</w:t>
            </w:r>
          </w:p>
          <w:p w:rsidR="00085817" w:rsidRPr="006C384F" w:rsidRDefault="00085817" w:rsidP="000B1082">
            <w:pPr>
              <w:suppressAutoHyphens/>
              <w:spacing w:after="0" w:line="240" w:lineRule="auto"/>
            </w:pPr>
            <w:r w:rsidRPr="006C384F">
              <w:t>-Sudjelovanje na natjecanjima za slijepe osobe.</w:t>
            </w:r>
          </w:p>
          <w:p w:rsidR="00085817" w:rsidRPr="006C384F" w:rsidRDefault="00085817" w:rsidP="000A119A">
            <w:pPr>
              <w:autoSpaceDE w:val="0"/>
              <w:autoSpaceDN w:val="0"/>
              <w:adjustRightInd w:val="0"/>
              <w:spacing w:after="0" w:line="240" w:lineRule="auto"/>
              <w:rPr>
                <w:rFonts w:cs="Times New Roman"/>
                <w:color w:val="000000" w:themeColor="text1"/>
              </w:rPr>
            </w:pPr>
          </w:p>
        </w:tc>
      </w:tr>
    </w:tbl>
    <w:p w:rsidR="000B1082" w:rsidRPr="006C384F" w:rsidRDefault="000B1082" w:rsidP="000B1082">
      <w:pPr>
        <w:framePr w:hSpace="180" w:wrap="around" w:vAnchor="text" w:hAnchor="page" w:x="1501" w:y="70"/>
        <w:jc w:val="both"/>
      </w:pPr>
      <w:r w:rsidRPr="006C384F">
        <w:lastRenderedPageBreak/>
        <w:t xml:space="preserve">Plan i program rada je prilagođen slijepim osobama te je podložan promjenama (treninzi će se planirati tjedno, mjesečno, tromjesečno), prema mogućnostima. </w:t>
      </w:r>
    </w:p>
    <w:p w:rsidR="006D0364" w:rsidRPr="006C384F" w:rsidRDefault="006D0364" w:rsidP="006D0364">
      <w:pPr>
        <w:framePr w:hSpace="180" w:wrap="around" w:vAnchor="text" w:hAnchor="page" w:x="1501" w:y="70"/>
        <w:spacing w:before="100" w:beforeAutospacing="1" w:after="36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Treninzi se održavaju u dvorani Doma OSRH Zrinski u Karlovcu zahvaljujući potpori Ministarstva obrane Republike Hrvatske.</w:t>
      </w:r>
    </w:p>
    <w:p w:rsidR="006D0364" w:rsidRPr="006C384F" w:rsidRDefault="006D0364" w:rsidP="006D0364">
      <w:pPr>
        <w:framePr w:hSpace="180" w:wrap="around" w:vAnchor="text" w:hAnchor="page" w:x="1501" w:y="70"/>
        <w:spacing w:before="100" w:beforeAutospacing="1" w:after="360" w:line="240" w:lineRule="auto"/>
        <w:rPr>
          <w:rFonts w:eastAsia="Times New Roman" w:cs="Times New Roman"/>
          <w:color w:val="000000" w:themeColor="text1"/>
          <w:lang w:eastAsia="hr-HR"/>
        </w:rPr>
      </w:pPr>
      <w:r w:rsidRPr="006C384F">
        <w:rPr>
          <w:rFonts w:eastAsia="Times New Roman" w:cs="Times New Roman"/>
          <w:color w:val="000000" w:themeColor="text1"/>
          <w:lang w:eastAsia="hr-HR"/>
        </w:rPr>
        <w:t>Kondicijske pripreme za svjetska i europska prvenstva održavaju se u dovorani Kluba Borilačkih sportova Excalibur zahvaljujući potpori kondicijskog trenera Maria Tomca.</w:t>
      </w:r>
    </w:p>
    <w:p w:rsidR="00017619" w:rsidRPr="006C384F" w:rsidRDefault="00017619" w:rsidP="0025144E">
      <w:pPr>
        <w:rPr>
          <w:b/>
          <w:color w:val="000000" w:themeColor="text1"/>
        </w:rPr>
      </w:pPr>
      <w:r w:rsidRPr="006C384F">
        <w:rPr>
          <w:b/>
          <w:color w:val="000000" w:themeColor="text1"/>
        </w:rPr>
        <w:t>8. REZULTATI I ISKUSTVO</w:t>
      </w:r>
    </w:p>
    <w:p w:rsidR="00017619" w:rsidRPr="006C384F" w:rsidRDefault="00017619" w:rsidP="00017619">
      <w:pPr>
        <w:rPr>
          <w:color w:val="000000" w:themeColor="text1"/>
        </w:rPr>
      </w:pPr>
      <w:r w:rsidRPr="006C384F">
        <w:rPr>
          <w:color w:val="000000" w:themeColor="text1"/>
        </w:rPr>
        <w:t>Mirsad Bećirović jedini  je natjecatelj SRC Labrador ali njegovi su rezlutati iznimni, izdvajamo:</w:t>
      </w:r>
    </w:p>
    <w:p w:rsidR="00017619" w:rsidRPr="006C384F" w:rsidRDefault="00017619" w:rsidP="00017619">
      <w:pPr>
        <w:rPr>
          <w:color w:val="000000" w:themeColor="text1"/>
        </w:rPr>
      </w:pPr>
      <w:r w:rsidRPr="006C384F">
        <w:rPr>
          <w:b/>
          <w:color w:val="000000" w:themeColor="text1"/>
        </w:rPr>
        <w:t>Jedina slijepa osoba koja trenira tri borilačke vještine judo, karate i taekwodno.</w:t>
      </w:r>
    </w:p>
    <w:p w:rsidR="009B416E" w:rsidRPr="006C384F" w:rsidRDefault="009B416E" w:rsidP="009B416E">
      <w:pPr>
        <w:suppressAutoHyphens/>
        <w:spacing w:after="0" w:line="240" w:lineRule="auto"/>
        <w:rPr>
          <w:color w:val="000000" w:themeColor="text1"/>
        </w:rPr>
      </w:pPr>
      <w:r w:rsidRPr="006C384F">
        <w:rPr>
          <w:color w:val="000000" w:themeColor="text1"/>
        </w:rPr>
        <w:t xml:space="preserve">Pokretanje juda za slijepe u Hrvatskoj i osnivanje  prvog Judo klub slijepih Labrador koji je ujedno i prvi judo klub osoba s invaliditetom u Republici Hrvatskoj, a osnovali smo ga upravo kako bi olakšali status, položaj i razvoj tog sporta. </w:t>
      </w:r>
    </w:p>
    <w:p w:rsidR="009B416E" w:rsidRPr="006C384F" w:rsidRDefault="009B416E" w:rsidP="009B416E">
      <w:pPr>
        <w:suppressAutoHyphens/>
        <w:spacing w:after="0" w:line="240" w:lineRule="auto"/>
        <w:rPr>
          <w:color w:val="000000" w:themeColor="text1"/>
        </w:rPr>
      </w:pPr>
      <w:r w:rsidRPr="006C384F">
        <w:rPr>
          <w:color w:val="000000" w:themeColor="text1"/>
        </w:rPr>
        <w:t>Nastup na Europskom prvenstvu u judu za slijepe Londonu 2011..</w:t>
      </w:r>
    </w:p>
    <w:p w:rsidR="009B416E" w:rsidRPr="006C384F" w:rsidRDefault="009B416E" w:rsidP="009B416E">
      <w:pPr>
        <w:suppressAutoHyphens/>
        <w:spacing w:after="0" w:line="240" w:lineRule="auto"/>
        <w:rPr>
          <w:color w:val="000000" w:themeColor="text1"/>
        </w:rPr>
      </w:pPr>
      <w:r w:rsidRPr="006C384F">
        <w:rPr>
          <w:color w:val="000000" w:themeColor="text1"/>
        </w:rPr>
        <w:t xml:space="preserve">Oosvojena brončana medalja na Međunarodnom turniru u Litvi 2013., </w:t>
      </w:r>
    </w:p>
    <w:p w:rsidR="009B416E" w:rsidRPr="006C384F" w:rsidRDefault="009B416E" w:rsidP="009B416E">
      <w:pPr>
        <w:suppressAutoHyphens/>
        <w:spacing w:after="0" w:line="240" w:lineRule="auto"/>
        <w:rPr>
          <w:color w:val="000000" w:themeColor="text1"/>
        </w:rPr>
      </w:pPr>
      <w:r w:rsidRPr="006C384F">
        <w:rPr>
          <w:color w:val="000000" w:themeColor="text1"/>
        </w:rPr>
        <w:t xml:space="preserve">Nastup na Europskom prvenstvu u  Mađarskoj 2014. godine, </w:t>
      </w:r>
    </w:p>
    <w:p w:rsidR="009B416E" w:rsidRPr="006C384F" w:rsidRDefault="009B416E" w:rsidP="009B416E">
      <w:pPr>
        <w:suppressAutoHyphens/>
        <w:spacing w:after="0" w:line="240" w:lineRule="auto"/>
        <w:rPr>
          <w:color w:val="000000" w:themeColor="text1"/>
        </w:rPr>
      </w:pPr>
      <w:r w:rsidRPr="006C384F">
        <w:rPr>
          <w:color w:val="000000" w:themeColor="text1"/>
        </w:rPr>
        <w:t xml:space="preserve">Osvojena bronca pojedinačno i ekipno na Međunarodnom turniru u Labinu 2014. godine </w:t>
      </w:r>
    </w:p>
    <w:p w:rsidR="009B416E" w:rsidRPr="006C384F" w:rsidRDefault="009B416E" w:rsidP="009B416E">
      <w:pPr>
        <w:suppressAutoHyphens/>
        <w:spacing w:after="0" w:line="240" w:lineRule="auto"/>
        <w:rPr>
          <w:color w:val="000000" w:themeColor="text1"/>
        </w:rPr>
      </w:pPr>
      <w:r w:rsidRPr="006C384F">
        <w:rPr>
          <w:color w:val="000000" w:themeColor="text1"/>
        </w:rPr>
        <w:t xml:space="preserve">Nastup na Svjetskom kupu 2015. u Mađarskoj </w:t>
      </w:r>
    </w:p>
    <w:p w:rsidR="009B416E" w:rsidRPr="006C384F" w:rsidRDefault="009B416E" w:rsidP="009B416E">
      <w:pPr>
        <w:suppressAutoHyphens/>
        <w:spacing w:after="0" w:line="240" w:lineRule="auto"/>
        <w:rPr>
          <w:color w:val="000000" w:themeColor="text1"/>
        </w:rPr>
      </w:pPr>
      <w:r w:rsidRPr="006C384F">
        <w:rPr>
          <w:color w:val="000000" w:themeColor="text1"/>
        </w:rPr>
        <w:t>Nastup na Europskom prvenstvu u judu za slijepe u Portugalu 2015.gdje se Mirsad Bećirović plasirao dod 7.do 11. mjesta i zauzeo poziciju na svjetskog IBSA rang listi.</w:t>
      </w:r>
    </w:p>
    <w:p w:rsidR="009B416E" w:rsidRPr="006C384F" w:rsidRDefault="009B416E" w:rsidP="009B416E">
      <w:pPr>
        <w:suppressAutoHyphens/>
        <w:spacing w:after="0" w:line="240" w:lineRule="auto"/>
        <w:rPr>
          <w:color w:val="000000" w:themeColor="text1"/>
        </w:rPr>
      </w:pPr>
      <w:r w:rsidRPr="006C384F">
        <w:rPr>
          <w:color w:val="000000" w:themeColor="text1"/>
        </w:rPr>
        <w:t>Jedina slijepa osoba na svijetu nosioc crnog pojasa 3. DAN u taekwodnou.</w:t>
      </w:r>
    </w:p>
    <w:p w:rsidR="00017619" w:rsidRPr="006C384F" w:rsidRDefault="009B416E" w:rsidP="009B416E">
      <w:pPr>
        <w:suppressAutoHyphens/>
        <w:spacing w:after="0" w:line="240" w:lineRule="auto"/>
        <w:rPr>
          <w:color w:val="000000" w:themeColor="text1"/>
        </w:rPr>
      </w:pPr>
      <w:r w:rsidRPr="006C384F">
        <w:rPr>
          <w:color w:val="000000" w:themeColor="text1"/>
        </w:rPr>
        <w:t>Karate reprezentativac, nastup na Svjetskom Prvenstvu u Francuskoj, Pariz, Bercy 2012.</w:t>
      </w:r>
      <w:r w:rsidRPr="006C384F">
        <w:rPr>
          <w:color w:val="000000" w:themeColor="text1"/>
        </w:rPr>
        <w:br/>
        <w:t>Državni prvak u karate katama za osobe s invaliditetom.</w:t>
      </w:r>
      <w:r w:rsidRPr="006C384F">
        <w:rPr>
          <w:color w:val="000000" w:themeColor="text1"/>
        </w:rPr>
        <w:br/>
      </w:r>
      <w:r w:rsidR="00017619" w:rsidRPr="006C384F">
        <w:rPr>
          <w:color w:val="000000" w:themeColor="text1"/>
        </w:rPr>
        <w:t xml:space="preserve">Priznanje Svjetske sportske misije 2011. godine za promociju sporta </w:t>
      </w:r>
      <w:r w:rsidR="00017619" w:rsidRPr="006C384F">
        <w:rPr>
          <w:color w:val="000000" w:themeColor="text1"/>
        </w:rPr>
        <w:br/>
      </w:r>
      <w:r w:rsidR="00017619" w:rsidRPr="006C384F">
        <w:rPr>
          <w:color w:val="000000" w:themeColor="text1"/>
        </w:rPr>
        <w:lastRenderedPageBreak/>
        <w:t>Prvi hrvatski reprezentativac u judu za slijepe, karate reprezentativac, taekwondo natjecatelj, državni viceprvak i prvak Hrvatske u taekwondo tehničkim formama.</w:t>
      </w:r>
      <w:r w:rsidR="00017619" w:rsidRPr="006C384F">
        <w:rPr>
          <w:color w:val="000000" w:themeColor="text1"/>
        </w:rPr>
        <w:br/>
        <w:t>Niz odličja na raznim tuzemnim i inozemnim natjecanjima u taekwondou.</w:t>
      </w:r>
      <w:r w:rsidR="00017619" w:rsidRPr="006C384F">
        <w:rPr>
          <w:color w:val="000000" w:themeColor="text1"/>
        </w:rPr>
        <w:br/>
        <w:t>Nositelj crnog pojasa 1.DAN u judu.</w:t>
      </w:r>
      <w:r w:rsidR="00017619" w:rsidRPr="006C384F">
        <w:rPr>
          <w:color w:val="000000" w:themeColor="text1"/>
        </w:rPr>
        <w:br/>
        <w:t>Prva slijepa osoba koja je završila Hrvatsku Olimpijsku Akademiju za voditelja sportsko rekreativnih aktivnosti.</w:t>
      </w:r>
    </w:p>
    <w:p w:rsidR="00017619" w:rsidRPr="006C384F" w:rsidRDefault="009B416E" w:rsidP="0025144E">
      <w:pPr>
        <w:rPr>
          <w:color w:val="000000" w:themeColor="text1"/>
        </w:rPr>
      </w:pPr>
      <w:r w:rsidRPr="006C384F">
        <w:rPr>
          <w:color w:val="000000" w:themeColor="text1"/>
        </w:rPr>
        <w:t>Održao</w:t>
      </w:r>
      <w:r w:rsidR="00BB28C6" w:rsidRPr="006C384F">
        <w:rPr>
          <w:color w:val="000000" w:themeColor="text1"/>
        </w:rPr>
        <w:t xml:space="preserve"> je s kolegicom Romijom Radočaj Naglić</w:t>
      </w:r>
      <w:r w:rsidRPr="006C384F">
        <w:rPr>
          <w:color w:val="000000" w:themeColor="text1"/>
        </w:rPr>
        <w:t xml:space="preserve"> niz demonstracija juda , taekwondoa i karatea po osnovnim i srednjim školama karlovačke županije i Republike Hrvatske motivirajući djecu i mlade da se bave sportom i rekreacijom.</w:t>
      </w:r>
    </w:p>
    <w:p w:rsidR="009B416E" w:rsidRDefault="009B416E" w:rsidP="0025144E">
      <w:pPr>
        <w:rPr>
          <w:color w:val="000000" w:themeColor="text1"/>
        </w:rPr>
      </w:pPr>
      <w:r w:rsidRPr="006C384F">
        <w:rPr>
          <w:color w:val="000000" w:themeColor="text1"/>
        </w:rPr>
        <w:t>Izn</w:t>
      </w:r>
      <w:r w:rsidR="00BB28C6" w:rsidRPr="006C384F">
        <w:rPr>
          <w:color w:val="000000" w:themeColor="text1"/>
        </w:rPr>
        <w:t>i</w:t>
      </w:r>
      <w:r w:rsidRPr="006C384F">
        <w:rPr>
          <w:color w:val="000000" w:themeColor="text1"/>
        </w:rPr>
        <w:t xml:space="preserve">mna medijska pomocija sporta i sportske rekreacije te natjecateljskog sporta </w:t>
      </w:r>
      <w:r w:rsidR="00BB28C6" w:rsidRPr="006C384F">
        <w:rPr>
          <w:color w:val="000000" w:themeColor="text1"/>
        </w:rPr>
        <w:t>kako za osobe s invaliditetom tak</w:t>
      </w:r>
      <w:r w:rsidRPr="006C384F">
        <w:rPr>
          <w:color w:val="000000" w:themeColor="text1"/>
        </w:rPr>
        <w:t>o i općenito.</w:t>
      </w:r>
    </w:p>
    <w:p w:rsidR="00CE62AC" w:rsidRPr="006C384F" w:rsidRDefault="00B566FB" w:rsidP="00E02558">
      <w:pPr>
        <w:rPr>
          <w:b/>
        </w:rPr>
      </w:pPr>
      <w:r w:rsidRPr="006C384F">
        <w:rPr>
          <w:b/>
          <w:color w:val="000000" w:themeColor="text1"/>
        </w:rPr>
        <w:t>9.</w:t>
      </w:r>
      <w:r w:rsidR="0039144F" w:rsidRPr="006C384F">
        <w:rPr>
          <w:b/>
          <w:color w:val="000000" w:themeColor="text1"/>
        </w:rPr>
        <w:t>PLAN I PROGRAM AKTIVNOS</w:t>
      </w:r>
      <w:r w:rsidR="00E02558" w:rsidRPr="006C384F">
        <w:rPr>
          <w:b/>
          <w:color w:val="000000" w:themeColor="text1"/>
        </w:rPr>
        <w:t xml:space="preserve">TIMA PO MJESECIMA I </w:t>
      </w:r>
      <w:r w:rsidRPr="006C384F">
        <w:rPr>
          <w:b/>
          <w:color w:val="000000" w:themeColor="text1"/>
        </w:rPr>
        <w:t>FINANCIJSKI PLAN PO AKTIVNOSTIMA</w:t>
      </w:r>
      <w:r w:rsidR="00E02558" w:rsidRPr="006C384F">
        <w:rPr>
          <w:b/>
          <w:color w:val="000000" w:themeColor="text1"/>
        </w:rPr>
        <w:t xml:space="preserve"> PREMA </w:t>
      </w:r>
      <w:r w:rsidR="00CE62AC" w:rsidRPr="006C384F">
        <w:rPr>
          <w:b/>
        </w:rPr>
        <w:t>KALENDAR</w:t>
      </w:r>
      <w:r w:rsidR="00E02558" w:rsidRPr="006C384F">
        <w:rPr>
          <w:b/>
        </w:rPr>
        <w:t>U</w:t>
      </w:r>
      <w:r w:rsidR="003E4080">
        <w:rPr>
          <w:b/>
        </w:rPr>
        <w:t xml:space="preserve"> NATJECANJA SRC LABRADOR U 2017</w:t>
      </w:r>
      <w:r w:rsidR="00CE62AC" w:rsidRPr="006C384F">
        <w:rPr>
          <w:b/>
        </w:rPr>
        <w:t>.</w:t>
      </w:r>
    </w:p>
    <w:tbl>
      <w:tblPr>
        <w:tblStyle w:val="TableGrid"/>
        <w:tblW w:w="0" w:type="auto"/>
        <w:tblLayout w:type="fixed"/>
        <w:tblLook w:val="04A0"/>
      </w:tblPr>
      <w:tblGrid>
        <w:gridCol w:w="1857"/>
        <w:gridCol w:w="2362"/>
        <w:gridCol w:w="1353"/>
        <w:gridCol w:w="1858"/>
        <w:gridCol w:w="1858"/>
      </w:tblGrid>
      <w:tr w:rsidR="00C5038F" w:rsidRPr="006C384F" w:rsidTr="00C5038F">
        <w:tc>
          <w:tcPr>
            <w:tcW w:w="1857" w:type="dxa"/>
          </w:tcPr>
          <w:p w:rsidR="00CE62AC" w:rsidRPr="006C384F" w:rsidRDefault="00CE62AC" w:rsidP="00CE62AC">
            <w:pPr>
              <w:pStyle w:val="TableContents"/>
              <w:snapToGrid w:val="0"/>
              <w:rPr>
                <w:rFonts w:asciiTheme="minorHAnsi" w:hAnsiTheme="minorHAnsi"/>
                <w:b/>
                <w:sz w:val="22"/>
                <w:szCs w:val="22"/>
              </w:rPr>
            </w:pPr>
            <w:r w:rsidRPr="006C384F">
              <w:rPr>
                <w:rFonts w:asciiTheme="minorHAnsi" w:hAnsiTheme="minorHAnsi"/>
                <w:b/>
                <w:sz w:val="22"/>
                <w:szCs w:val="22"/>
              </w:rPr>
              <w:t>SPORT</w:t>
            </w:r>
          </w:p>
        </w:tc>
        <w:tc>
          <w:tcPr>
            <w:tcW w:w="2362" w:type="dxa"/>
          </w:tcPr>
          <w:p w:rsidR="00CE62AC" w:rsidRPr="006C384F" w:rsidRDefault="00CE62AC" w:rsidP="00CE62AC">
            <w:pPr>
              <w:pStyle w:val="TableContents"/>
              <w:snapToGrid w:val="0"/>
              <w:rPr>
                <w:rFonts w:asciiTheme="minorHAnsi" w:hAnsiTheme="minorHAnsi"/>
                <w:b/>
                <w:sz w:val="22"/>
                <w:szCs w:val="22"/>
              </w:rPr>
            </w:pPr>
            <w:r w:rsidRPr="006C384F">
              <w:rPr>
                <w:rFonts w:asciiTheme="minorHAnsi" w:hAnsiTheme="minorHAnsi"/>
                <w:b/>
                <w:sz w:val="22"/>
                <w:szCs w:val="22"/>
              </w:rPr>
              <w:t>NATJECANJE</w:t>
            </w:r>
          </w:p>
        </w:tc>
        <w:tc>
          <w:tcPr>
            <w:tcW w:w="1353" w:type="dxa"/>
          </w:tcPr>
          <w:p w:rsidR="00CE62AC" w:rsidRPr="006C384F" w:rsidRDefault="00CE62AC" w:rsidP="00CE62AC">
            <w:pPr>
              <w:pStyle w:val="TableContents"/>
              <w:snapToGrid w:val="0"/>
              <w:rPr>
                <w:rFonts w:asciiTheme="minorHAnsi" w:hAnsiTheme="minorHAnsi"/>
                <w:b/>
                <w:sz w:val="22"/>
                <w:szCs w:val="22"/>
              </w:rPr>
            </w:pPr>
            <w:r w:rsidRPr="006C384F">
              <w:rPr>
                <w:rFonts w:asciiTheme="minorHAnsi" w:hAnsiTheme="minorHAnsi"/>
                <w:b/>
                <w:sz w:val="22"/>
                <w:szCs w:val="22"/>
              </w:rPr>
              <w:t>DATUM</w:t>
            </w:r>
          </w:p>
        </w:tc>
        <w:tc>
          <w:tcPr>
            <w:tcW w:w="1858" w:type="dxa"/>
          </w:tcPr>
          <w:p w:rsidR="00CE62AC" w:rsidRPr="006C384F" w:rsidRDefault="00CE62AC" w:rsidP="00CE62AC">
            <w:pPr>
              <w:pStyle w:val="TableContents"/>
              <w:snapToGrid w:val="0"/>
              <w:rPr>
                <w:rFonts w:asciiTheme="minorHAnsi" w:hAnsiTheme="minorHAnsi"/>
                <w:b/>
                <w:sz w:val="22"/>
                <w:szCs w:val="22"/>
              </w:rPr>
            </w:pPr>
            <w:r w:rsidRPr="006C384F">
              <w:rPr>
                <w:rFonts w:asciiTheme="minorHAnsi" w:hAnsiTheme="minorHAnsi"/>
                <w:b/>
                <w:sz w:val="22"/>
                <w:szCs w:val="22"/>
              </w:rPr>
              <w:t>MJESTO</w:t>
            </w:r>
          </w:p>
        </w:tc>
        <w:tc>
          <w:tcPr>
            <w:tcW w:w="1858" w:type="dxa"/>
          </w:tcPr>
          <w:p w:rsidR="00CE62AC" w:rsidRPr="006C384F" w:rsidRDefault="00CE62AC" w:rsidP="00CE62AC">
            <w:pPr>
              <w:pStyle w:val="TableContents"/>
              <w:snapToGrid w:val="0"/>
              <w:rPr>
                <w:rFonts w:asciiTheme="minorHAnsi" w:hAnsiTheme="minorHAnsi"/>
                <w:b/>
                <w:sz w:val="22"/>
                <w:szCs w:val="22"/>
              </w:rPr>
            </w:pPr>
            <w:r w:rsidRPr="006C384F">
              <w:rPr>
                <w:rFonts w:asciiTheme="minorHAnsi" w:hAnsiTheme="minorHAnsi"/>
                <w:b/>
                <w:sz w:val="22"/>
                <w:szCs w:val="22"/>
              </w:rPr>
              <w:t xml:space="preserve">IZNOS </w:t>
            </w:r>
          </w:p>
        </w:tc>
      </w:tr>
      <w:tr w:rsidR="00C5038F" w:rsidRPr="006C384F" w:rsidTr="00C5038F">
        <w:tc>
          <w:tcPr>
            <w:tcW w:w="1857" w:type="dxa"/>
          </w:tcPr>
          <w:p w:rsidR="00CE62AC" w:rsidRPr="006C384F" w:rsidRDefault="00CE62AC" w:rsidP="00CE62AC">
            <w:pPr>
              <w:pStyle w:val="TableContents"/>
              <w:snapToGrid w:val="0"/>
              <w:rPr>
                <w:rFonts w:asciiTheme="minorHAnsi" w:hAnsiTheme="minorHAnsi"/>
                <w:b/>
                <w:sz w:val="22"/>
                <w:szCs w:val="22"/>
              </w:rPr>
            </w:pPr>
            <w:r w:rsidRPr="006C384F">
              <w:rPr>
                <w:rFonts w:asciiTheme="minorHAnsi" w:hAnsiTheme="minorHAnsi"/>
                <w:b/>
                <w:sz w:val="22"/>
                <w:szCs w:val="22"/>
              </w:rPr>
              <w:t>JUDO</w:t>
            </w:r>
          </w:p>
        </w:tc>
        <w:tc>
          <w:tcPr>
            <w:tcW w:w="2362" w:type="dxa"/>
          </w:tcPr>
          <w:p w:rsidR="00CE62AC" w:rsidRPr="006C384F" w:rsidRDefault="003E4080" w:rsidP="00CE62AC">
            <w:pPr>
              <w:pStyle w:val="TableContents"/>
              <w:snapToGrid w:val="0"/>
              <w:rPr>
                <w:rFonts w:asciiTheme="minorHAnsi" w:hAnsiTheme="minorHAnsi"/>
                <w:sz w:val="22"/>
                <w:szCs w:val="22"/>
              </w:rPr>
            </w:pPr>
            <w:r>
              <w:rPr>
                <w:rFonts w:asciiTheme="minorHAnsi" w:hAnsiTheme="minorHAnsi"/>
                <w:sz w:val="22"/>
                <w:szCs w:val="22"/>
              </w:rPr>
              <w:t>Međunarodni turniri prema kalendaru natjecanja IBSA JUDO, EP, SP,GP</w:t>
            </w:r>
          </w:p>
        </w:tc>
        <w:tc>
          <w:tcPr>
            <w:tcW w:w="1353" w:type="dxa"/>
          </w:tcPr>
          <w:p w:rsidR="00CE62AC" w:rsidRPr="006C384F" w:rsidRDefault="003E4080" w:rsidP="00CE62AC">
            <w:pPr>
              <w:pStyle w:val="TableContents"/>
              <w:snapToGrid w:val="0"/>
              <w:rPr>
                <w:rFonts w:asciiTheme="minorHAnsi" w:hAnsiTheme="minorHAnsi"/>
                <w:sz w:val="22"/>
                <w:szCs w:val="22"/>
              </w:rPr>
            </w:pPr>
            <w:r>
              <w:rPr>
                <w:rFonts w:asciiTheme="minorHAnsi" w:hAnsiTheme="minorHAnsi"/>
                <w:sz w:val="22"/>
                <w:szCs w:val="22"/>
              </w:rPr>
              <w:t>2018.</w:t>
            </w:r>
          </w:p>
        </w:tc>
        <w:tc>
          <w:tcPr>
            <w:tcW w:w="1858" w:type="dxa"/>
          </w:tcPr>
          <w:p w:rsidR="00CE62AC" w:rsidRPr="006C384F" w:rsidRDefault="00CE62AC" w:rsidP="00CE62AC">
            <w:pPr>
              <w:pStyle w:val="TableContents"/>
              <w:snapToGrid w:val="0"/>
              <w:rPr>
                <w:rFonts w:asciiTheme="minorHAnsi" w:hAnsiTheme="minorHAnsi"/>
                <w:sz w:val="22"/>
                <w:szCs w:val="22"/>
              </w:rPr>
            </w:pPr>
          </w:p>
        </w:tc>
        <w:tc>
          <w:tcPr>
            <w:tcW w:w="1858" w:type="dxa"/>
          </w:tcPr>
          <w:p w:rsidR="00CE62AC" w:rsidRPr="006C384F" w:rsidRDefault="00030B29" w:rsidP="00CE62AC">
            <w:pPr>
              <w:pStyle w:val="TableContents"/>
              <w:snapToGrid w:val="0"/>
              <w:rPr>
                <w:rFonts w:asciiTheme="minorHAnsi" w:hAnsiTheme="minorHAnsi"/>
                <w:sz w:val="22"/>
                <w:szCs w:val="22"/>
              </w:rPr>
            </w:pPr>
            <w:r>
              <w:rPr>
                <w:rFonts w:asciiTheme="minorHAnsi" w:hAnsiTheme="minorHAnsi"/>
                <w:sz w:val="22"/>
                <w:szCs w:val="22"/>
              </w:rPr>
              <w:t>25</w:t>
            </w:r>
            <w:r w:rsidR="00CE62AC" w:rsidRPr="006C384F">
              <w:rPr>
                <w:rFonts w:asciiTheme="minorHAnsi" w:hAnsiTheme="minorHAnsi"/>
                <w:sz w:val="22"/>
                <w:szCs w:val="22"/>
              </w:rPr>
              <w:t>.000,00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p>
        </w:tc>
        <w:tc>
          <w:tcPr>
            <w:tcW w:w="2362" w:type="dxa"/>
          </w:tcPr>
          <w:p w:rsidR="003E4080" w:rsidRPr="006C384F" w:rsidRDefault="003E4080" w:rsidP="003E4080">
            <w:pPr>
              <w:pStyle w:val="TableContents"/>
              <w:snapToGrid w:val="0"/>
              <w:rPr>
                <w:rFonts w:asciiTheme="minorHAnsi" w:hAnsiTheme="minorHAnsi"/>
                <w:sz w:val="22"/>
                <w:szCs w:val="22"/>
              </w:rPr>
            </w:pPr>
            <w:r w:rsidRPr="006C384F">
              <w:rPr>
                <w:rFonts w:asciiTheme="minorHAnsi" w:hAnsiTheme="minorHAnsi"/>
                <w:sz w:val="22"/>
                <w:szCs w:val="22"/>
              </w:rPr>
              <w:t>KONTROLNI TURNIR B1 NATJECATELJA</w:t>
            </w:r>
          </w:p>
        </w:tc>
        <w:tc>
          <w:tcPr>
            <w:tcW w:w="1353" w:type="dxa"/>
          </w:tcPr>
          <w:p w:rsidR="003E4080" w:rsidRPr="006C384F" w:rsidRDefault="003E4080" w:rsidP="003E4080">
            <w:pPr>
              <w:pStyle w:val="TableContents"/>
              <w:snapToGrid w:val="0"/>
              <w:rPr>
                <w:rFonts w:asciiTheme="minorHAnsi" w:hAnsiTheme="minorHAnsi"/>
                <w:sz w:val="22"/>
                <w:szCs w:val="22"/>
              </w:rPr>
            </w:pPr>
            <w:r>
              <w:rPr>
                <w:rFonts w:asciiTheme="minorHAnsi" w:hAnsiTheme="minorHAnsi"/>
                <w:sz w:val="22"/>
                <w:szCs w:val="22"/>
              </w:rPr>
              <w:t>2018.</w:t>
            </w:r>
          </w:p>
        </w:tc>
        <w:tc>
          <w:tcPr>
            <w:tcW w:w="1858" w:type="dxa"/>
          </w:tcPr>
          <w:p w:rsidR="003E4080" w:rsidRPr="006C384F" w:rsidRDefault="003E4080" w:rsidP="003E4080">
            <w:pPr>
              <w:pStyle w:val="TableContents"/>
              <w:snapToGrid w:val="0"/>
              <w:rPr>
                <w:rFonts w:asciiTheme="minorHAnsi" w:hAnsiTheme="minorHAnsi"/>
                <w:sz w:val="22"/>
                <w:szCs w:val="22"/>
              </w:rPr>
            </w:pPr>
            <w:r w:rsidRPr="006C384F">
              <w:rPr>
                <w:rFonts w:asciiTheme="minorHAnsi" w:hAnsiTheme="minorHAnsi"/>
                <w:sz w:val="22"/>
                <w:szCs w:val="22"/>
              </w:rPr>
              <w:t>Nepoznato</w:t>
            </w:r>
          </w:p>
        </w:tc>
        <w:tc>
          <w:tcPr>
            <w:tcW w:w="1858" w:type="dxa"/>
          </w:tcPr>
          <w:p w:rsidR="003E4080" w:rsidRPr="006C384F" w:rsidRDefault="003E4080" w:rsidP="003E4080">
            <w:pPr>
              <w:pStyle w:val="TableContents"/>
              <w:snapToGrid w:val="0"/>
              <w:rPr>
                <w:rFonts w:asciiTheme="minorHAnsi" w:hAnsiTheme="minorHAnsi"/>
                <w:sz w:val="22"/>
                <w:szCs w:val="22"/>
              </w:rPr>
            </w:pPr>
            <w:r w:rsidRPr="006C384F">
              <w:rPr>
                <w:rFonts w:asciiTheme="minorHAnsi" w:hAnsiTheme="minorHAnsi"/>
                <w:sz w:val="22"/>
                <w:szCs w:val="22"/>
              </w:rPr>
              <w:t>15.000,00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r w:rsidRPr="006C384F">
              <w:rPr>
                <w:rFonts w:asciiTheme="minorHAnsi" w:hAnsiTheme="minorHAnsi"/>
                <w:b/>
                <w:sz w:val="22"/>
                <w:szCs w:val="22"/>
              </w:rPr>
              <w:t>KARATE</w:t>
            </w:r>
          </w:p>
        </w:tc>
        <w:tc>
          <w:tcPr>
            <w:tcW w:w="2362"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25. KARATE GRAD PRIX CROATIA, Samobor</w:t>
            </w:r>
          </w:p>
        </w:tc>
        <w:tc>
          <w:tcPr>
            <w:tcW w:w="1353"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16.-17. 01.2016.</w:t>
            </w:r>
          </w:p>
        </w:tc>
        <w:tc>
          <w:tcPr>
            <w:tcW w:w="1858"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Samobor, Hrvatska</w:t>
            </w:r>
          </w:p>
        </w:tc>
        <w:tc>
          <w:tcPr>
            <w:tcW w:w="1858"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300,00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p>
        </w:tc>
        <w:tc>
          <w:tcPr>
            <w:tcW w:w="2362"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Državno prvenstvu u karate katama za osobe s invaliditetom</w:t>
            </w:r>
          </w:p>
        </w:tc>
        <w:tc>
          <w:tcPr>
            <w:tcW w:w="1353"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12.mjesec</w:t>
            </w:r>
          </w:p>
        </w:tc>
        <w:tc>
          <w:tcPr>
            <w:tcW w:w="1858"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Nepoznato</w:t>
            </w:r>
          </w:p>
        </w:tc>
        <w:tc>
          <w:tcPr>
            <w:tcW w:w="1858"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600,00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r w:rsidRPr="006C384F">
              <w:rPr>
                <w:rFonts w:asciiTheme="minorHAnsi" w:hAnsiTheme="minorHAnsi"/>
                <w:b/>
                <w:sz w:val="22"/>
                <w:szCs w:val="22"/>
              </w:rPr>
              <w:t>TAEKWODNO</w:t>
            </w:r>
          </w:p>
        </w:tc>
        <w:tc>
          <w:tcPr>
            <w:tcW w:w="2362"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LICENCNI SEMINAR ZA TRENERE I VODITELJE ISPITIVAČE TAEKWONDO ZVANJA –Zagreb</w:t>
            </w:r>
          </w:p>
        </w:tc>
        <w:tc>
          <w:tcPr>
            <w:tcW w:w="1353"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SIJEČANJ</w:t>
            </w:r>
          </w:p>
        </w:tc>
        <w:tc>
          <w:tcPr>
            <w:tcW w:w="1858"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Zagreb</w:t>
            </w:r>
          </w:p>
        </w:tc>
        <w:tc>
          <w:tcPr>
            <w:tcW w:w="1858"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2.000,00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p>
        </w:tc>
        <w:tc>
          <w:tcPr>
            <w:tcW w:w="2362"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Natjecanja u taekwodno tehničkim formama prema kalendaru natjecanja Hrvatskog taekwodno Saveza</w:t>
            </w:r>
          </w:p>
        </w:tc>
        <w:tc>
          <w:tcPr>
            <w:tcW w:w="1353"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sz w:val="22"/>
                <w:szCs w:val="22"/>
              </w:rPr>
            </w:pP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p>
        </w:tc>
        <w:tc>
          <w:tcPr>
            <w:tcW w:w="2362"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Dan Gun Međunarodno natjecanje</w:t>
            </w:r>
          </w:p>
        </w:tc>
        <w:tc>
          <w:tcPr>
            <w:tcW w:w="1353"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300,00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p>
        </w:tc>
        <w:tc>
          <w:tcPr>
            <w:tcW w:w="2362" w:type="dxa"/>
          </w:tcPr>
          <w:p w:rsidR="003E4080" w:rsidRPr="006C384F" w:rsidRDefault="003E4080" w:rsidP="00CE62AC">
            <w:pPr>
              <w:pStyle w:val="TableContents"/>
              <w:rPr>
                <w:rFonts w:asciiTheme="minorHAnsi" w:hAnsiTheme="minorHAnsi"/>
                <w:sz w:val="22"/>
                <w:szCs w:val="22"/>
              </w:rPr>
            </w:pPr>
            <w:r w:rsidRPr="006C384F">
              <w:rPr>
                <w:rFonts w:asciiTheme="minorHAnsi" w:hAnsiTheme="minorHAnsi"/>
                <w:sz w:val="22"/>
                <w:szCs w:val="22"/>
              </w:rPr>
              <w:t>Feniks Budo Kup međunarodno natjecanje</w:t>
            </w:r>
          </w:p>
          <w:p w:rsidR="003E4080" w:rsidRPr="006C384F" w:rsidRDefault="003E4080" w:rsidP="00CE62AC">
            <w:pPr>
              <w:pStyle w:val="TableContents"/>
              <w:snapToGrid w:val="0"/>
              <w:rPr>
                <w:rFonts w:asciiTheme="minorHAnsi" w:hAnsiTheme="minorHAnsi"/>
                <w:sz w:val="22"/>
                <w:szCs w:val="22"/>
              </w:rPr>
            </w:pPr>
          </w:p>
        </w:tc>
        <w:tc>
          <w:tcPr>
            <w:tcW w:w="1353"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300,00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p>
        </w:tc>
        <w:tc>
          <w:tcPr>
            <w:tcW w:w="2362" w:type="dxa"/>
          </w:tcPr>
          <w:p w:rsidR="003E4080" w:rsidRPr="006C384F" w:rsidRDefault="003E4080" w:rsidP="00CE62AC">
            <w:pPr>
              <w:pStyle w:val="TableContents"/>
              <w:rPr>
                <w:rFonts w:asciiTheme="minorHAnsi" w:hAnsiTheme="minorHAnsi"/>
                <w:sz w:val="22"/>
                <w:szCs w:val="22"/>
              </w:rPr>
            </w:pPr>
            <w:r>
              <w:rPr>
                <w:rFonts w:asciiTheme="minorHAnsi" w:hAnsiTheme="minorHAnsi"/>
                <w:sz w:val="22"/>
                <w:szCs w:val="22"/>
              </w:rPr>
              <w:t>Austrian Parapoomsae Open</w:t>
            </w:r>
          </w:p>
        </w:tc>
        <w:tc>
          <w:tcPr>
            <w:tcW w:w="1353"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sz w:val="22"/>
                <w:szCs w:val="22"/>
              </w:rPr>
            </w:pPr>
            <w:r>
              <w:rPr>
                <w:rFonts w:asciiTheme="minorHAnsi" w:hAnsiTheme="minorHAnsi"/>
                <w:sz w:val="22"/>
                <w:szCs w:val="22"/>
              </w:rPr>
              <w:t>3.000,00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p>
        </w:tc>
        <w:tc>
          <w:tcPr>
            <w:tcW w:w="2362" w:type="dxa"/>
          </w:tcPr>
          <w:p w:rsidR="003E4080" w:rsidRPr="006C384F" w:rsidRDefault="003E4080" w:rsidP="00CE62AC">
            <w:pPr>
              <w:pStyle w:val="TableContents"/>
              <w:rPr>
                <w:rFonts w:asciiTheme="minorHAnsi" w:hAnsiTheme="minorHAnsi"/>
                <w:sz w:val="22"/>
                <w:szCs w:val="22"/>
              </w:rPr>
            </w:pPr>
            <w:r w:rsidRPr="006C384F">
              <w:rPr>
                <w:rFonts w:asciiTheme="minorHAnsi" w:hAnsiTheme="minorHAnsi"/>
                <w:sz w:val="22"/>
                <w:szCs w:val="22"/>
              </w:rPr>
              <w:t>Susedgrad Sokol međunarodno natjecanje</w:t>
            </w:r>
          </w:p>
          <w:p w:rsidR="003E4080" w:rsidRPr="006C384F" w:rsidRDefault="003E4080" w:rsidP="00CE62AC">
            <w:pPr>
              <w:pStyle w:val="TableContents"/>
              <w:snapToGrid w:val="0"/>
              <w:rPr>
                <w:rFonts w:asciiTheme="minorHAnsi" w:hAnsiTheme="minorHAnsi"/>
                <w:sz w:val="22"/>
                <w:szCs w:val="22"/>
              </w:rPr>
            </w:pPr>
          </w:p>
        </w:tc>
        <w:tc>
          <w:tcPr>
            <w:tcW w:w="1353"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030B29" w:rsidP="00CE62AC">
            <w:pPr>
              <w:pStyle w:val="TableContents"/>
              <w:snapToGrid w:val="0"/>
              <w:rPr>
                <w:rFonts w:asciiTheme="minorHAnsi" w:hAnsiTheme="minorHAnsi"/>
                <w:sz w:val="22"/>
                <w:szCs w:val="22"/>
              </w:rPr>
            </w:pPr>
            <w:r>
              <w:rPr>
                <w:rFonts w:asciiTheme="minorHAnsi" w:hAnsiTheme="minorHAnsi"/>
                <w:sz w:val="22"/>
                <w:szCs w:val="22"/>
              </w:rPr>
              <w:t>2</w:t>
            </w:r>
            <w:r w:rsidR="003E4080" w:rsidRPr="006C384F">
              <w:rPr>
                <w:rFonts w:asciiTheme="minorHAnsi" w:hAnsiTheme="minorHAnsi"/>
                <w:sz w:val="22"/>
                <w:szCs w:val="22"/>
              </w:rPr>
              <w:t>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p>
        </w:tc>
        <w:tc>
          <w:tcPr>
            <w:tcW w:w="2362" w:type="dxa"/>
          </w:tcPr>
          <w:p w:rsidR="003E4080" w:rsidRPr="006C384F" w:rsidRDefault="003E4080" w:rsidP="00CE62AC">
            <w:pPr>
              <w:pStyle w:val="TableContents"/>
              <w:rPr>
                <w:rFonts w:asciiTheme="minorHAnsi" w:hAnsiTheme="minorHAnsi"/>
                <w:sz w:val="22"/>
                <w:szCs w:val="22"/>
              </w:rPr>
            </w:pPr>
            <w:r w:rsidRPr="006C384F">
              <w:rPr>
                <w:rFonts w:asciiTheme="minorHAnsi" w:hAnsiTheme="minorHAnsi"/>
                <w:sz w:val="22"/>
                <w:szCs w:val="22"/>
              </w:rPr>
              <w:t>Karlovac Coratia Open</w:t>
            </w:r>
          </w:p>
          <w:p w:rsidR="003E4080" w:rsidRPr="006C384F" w:rsidRDefault="003E4080" w:rsidP="00CE62AC">
            <w:pPr>
              <w:pStyle w:val="TableContents"/>
              <w:snapToGrid w:val="0"/>
              <w:rPr>
                <w:rFonts w:asciiTheme="minorHAnsi" w:hAnsiTheme="minorHAnsi"/>
                <w:sz w:val="22"/>
                <w:szCs w:val="22"/>
              </w:rPr>
            </w:pPr>
          </w:p>
        </w:tc>
        <w:tc>
          <w:tcPr>
            <w:tcW w:w="1353"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030B29" w:rsidP="00030B29">
            <w:pPr>
              <w:pStyle w:val="TableContents"/>
              <w:snapToGrid w:val="0"/>
              <w:rPr>
                <w:rFonts w:asciiTheme="minorHAnsi" w:hAnsiTheme="minorHAnsi"/>
                <w:sz w:val="22"/>
                <w:szCs w:val="22"/>
              </w:rPr>
            </w:pPr>
            <w:r>
              <w:rPr>
                <w:rFonts w:asciiTheme="minorHAnsi" w:hAnsiTheme="minorHAnsi"/>
                <w:sz w:val="22"/>
                <w:szCs w:val="22"/>
              </w:rPr>
              <w:t>20</w:t>
            </w:r>
            <w:r w:rsidR="003E4080" w:rsidRPr="006C384F">
              <w:rPr>
                <w:rFonts w:asciiTheme="minorHAnsi" w:hAnsiTheme="minorHAnsi"/>
                <w:sz w:val="22"/>
                <w:szCs w:val="22"/>
              </w:rPr>
              <w:t>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p>
        </w:tc>
        <w:tc>
          <w:tcPr>
            <w:tcW w:w="2362" w:type="dxa"/>
          </w:tcPr>
          <w:p w:rsidR="003E4080" w:rsidRPr="006C384F" w:rsidRDefault="003E4080" w:rsidP="00CE62AC">
            <w:pPr>
              <w:pStyle w:val="TableContents"/>
              <w:rPr>
                <w:rFonts w:asciiTheme="minorHAnsi" w:hAnsiTheme="minorHAnsi"/>
                <w:sz w:val="22"/>
                <w:szCs w:val="22"/>
              </w:rPr>
            </w:pPr>
            <w:r w:rsidRPr="006C384F">
              <w:rPr>
                <w:rFonts w:asciiTheme="minorHAnsi" w:hAnsiTheme="minorHAnsi"/>
                <w:sz w:val="22"/>
                <w:szCs w:val="22"/>
              </w:rPr>
              <w:t>Croatia Poomsae Open – međunarodno koje se boduje za državno.</w:t>
            </w:r>
          </w:p>
          <w:p w:rsidR="003E4080" w:rsidRPr="006C384F" w:rsidRDefault="003E4080" w:rsidP="00CE62AC">
            <w:pPr>
              <w:pStyle w:val="TableContents"/>
              <w:snapToGrid w:val="0"/>
              <w:rPr>
                <w:rFonts w:asciiTheme="minorHAnsi" w:hAnsiTheme="minorHAnsi"/>
                <w:sz w:val="22"/>
                <w:szCs w:val="22"/>
              </w:rPr>
            </w:pPr>
          </w:p>
        </w:tc>
        <w:tc>
          <w:tcPr>
            <w:tcW w:w="1353"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030B29" w:rsidP="00CE62AC">
            <w:pPr>
              <w:pStyle w:val="TableContents"/>
              <w:snapToGrid w:val="0"/>
              <w:rPr>
                <w:rFonts w:asciiTheme="minorHAnsi" w:hAnsiTheme="minorHAnsi"/>
                <w:sz w:val="22"/>
                <w:szCs w:val="22"/>
              </w:rPr>
            </w:pPr>
            <w:r>
              <w:rPr>
                <w:rFonts w:asciiTheme="minorHAnsi" w:hAnsiTheme="minorHAnsi"/>
                <w:sz w:val="22"/>
                <w:szCs w:val="22"/>
              </w:rPr>
              <w:t>3</w:t>
            </w:r>
            <w:r w:rsidR="003E4080" w:rsidRPr="006C384F">
              <w:rPr>
                <w:rFonts w:asciiTheme="minorHAnsi" w:hAnsiTheme="minorHAnsi"/>
                <w:sz w:val="22"/>
                <w:szCs w:val="22"/>
              </w:rPr>
              <w:t>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p>
        </w:tc>
        <w:tc>
          <w:tcPr>
            <w:tcW w:w="2362" w:type="dxa"/>
          </w:tcPr>
          <w:p w:rsidR="003E4080" w:rsidRPr="006C384F" w:rsidRDefault="003E4080" w:rsidP="00CE62AC">
            <w:pPr>
              <w:pStyle w:val="TableContents"/>
              <w:rPr>
                <w:rFonts w:asciiTheme="minorHAnsi" w:hAnsiTheme="minorHAnsi"/>
                <w:sz w:val="22"/>
                <w:szCs w:val="22"/>
              </w:rPr>
            </w:pPr>
            <w:r w:rsidRPr="006C384F">
              <w:rPr>
                <w:rFonts w:asciiTheme="minorHAnsi" w:hAnsiTheme="minorHAnsi"/>
                <w:sz w:val="22"/>
                <w:szCs w:val="22"/>
              </w:rPr>
              <w:t>Taekwodno prvenstvo Karlovačke Županije.</w:t>
            </w:r>
          </w:p>
        </w:tc>
        <w:tc>
          <w:tcPr>
            <w:tcW w:w="1353"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030B29" w:rsidP="00CE62AC">
            <w:pPr>
              <w:pStyle w:val="TableContents"/>
              <w:snapToGrid w:val="0"/>
              <w:rPr>
                <w:rFonts w:asciiTheme="minorHAnsi" w:hAnsiTheme="minorHAnsi"/>
                <w:sz w:val="22"/>
                <w:szCs w:val="22"/>
              </w:rPr>
            </w:pPr>
            <w:r>
              <w:rPr>
                <w:rFonts w:asciiTheme="minorHAnsi" w:hAnsiTheme="minorHAnsi"/>
                <w:sz w:val="22"/>
                <w:szCs w:val="22"/>
              </w:rPr>
              <w:t>3</w:t>
            </w:r>
            <w:r w:rsidR="003E4080" w:rsidRPr="006C384F">
              <w:rPr>
                <w:rFonts w:asciiTheme="minorHAnsi" w:hAnsiTheme="minorHAnsi"/>
                <w:sz w:val="22"/>
                <w:szCs w:val="22"/>
              </w:rPr>
              <w:t>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r>
              <w:rPr>
                <w:rFonts w:asciiTheme="minorHAnsi" w:hAnsiTheme="minorHAnsi"/>
                <w:b/>
                <w:sz w:val="22"/>
                <w:szCs w:val="22"/>
              </w:rPr>
              <w:t>PLANINARSTVO I EKSPEDICIONIZAM</w:t>
            </w:r>
          </w:p>
        </w:tc>
        <w:tc>
          <w:tcPr>
            <w:tcW w:w="2362" w:type="dxa"/>
          </w:tcPr>
          <w:p w:rsidR="003E4080" w:rsidRPr="006C384F" w:rsidRDefault="003E4080" w:rsidP="00CE62AC">
            <w:pPr>
              <w:pStyle w:val="TableContents"/>
              <w:rPr>
                <w:rFonts w:asciiTheme="minorHAnsi" w:hAnsiTheme="minorHAnsi"/>
                <w:sz w:val="22"/>
                <w:szCs w:val="22"/>
              </w:rPr>
            </w:pPr>
            <w:r>
              <w:rPr>
                <w:rFonts w:asciiTheme="minorHAnsi" w:hAnsiTheme="minorHAnsi"/>
                <w:sz w:val="22"/>
                <w:szCs w:val="22"/>
              </w:rPr>
              <w:t>USPON NA SVJETSKE I EUROPSKE VRHOVE SA TIMOM CEIK BRAĆA SELJAN</w:t>
            </w:r>
          </w:p>
        </w:tc>
        <w:tc>
          <w:tcPr>
            <w:tcW w:w="1353" w:type="dxa"/>
          </w:tcPr>
          <w:p w:rsidR="003E4080" w:rsidRPr="006C384F" w:rsidRDefault="003E4080" w:rsidP="00CE62AC">
            <w:pPr>
              <w:pStyle w:val="TableContents"/>
              <w:snapToGrid w:val="0"/>
              <w:rPr>
                <w:rFonts w:asciiTheme="minorHAnsi" w:hAnsiTheme="minorHAnsi"/>
                <w:sz w:val="22"/>
                <w:szCs w:val="22"/>
              </w:rPr>
            </w:pPr>
            <w:r>
              <w:rPr>
                <w:rFonts w:asciiTheme="minorHAnsi" w:hAnsiTheme="minorHAnsi"/>
                <w:sz w:val="22"/>
                <w:szCs w:val="22"/>
              </w:rPr>
              <w:t>2018.</w:t>
            </w:r>
          </w:p>
        </w:tc>
        <w:tc>
          <w:tcPr>
            <w:tcW w:w="1858"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sz w:val="22"/>
                <w:szCs w:val="22"/>
              </w:rPr>
            </w:pPr>
            <w:r>
              <w:rPr>
                <w:rFonts w:asciiTheme="minorHAnsi" w:hAnsiTheme="minorHAnsi"/>
                <w:sz w:val="22"/>
                <w:szCs w:val="22"/>
              </w:rPr>
              <w:t>20.000,00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r w:rsidRPr="006C384F">
              <w:rPr>
                <w:rFonts w:asciiTheme="minorHAnsi" w:hAnsiTheme="minorHAnsi"/>
                <w:b/>
                <w:sz w:val="22"/>
                <w:szCs w:val="22"/>
              </w:rPr>
              <w:t>SVI SPORTOVI</w:t>
            </w:r>
          </w:p>
        </w:tc>
        <w:tc>
          <w:tcPr>
            <w:tcW w:w="2362" w:type="dxa"/>
          </w:tcPr>
          <w:p w:rsidR="003E4080" w:rsidRPr="006C384F" w:rsidRDefault="003E4080" w:rsidP="00CE62AC">
            <w:pPr>
              <w:pStyle w:val="TableContents"/>
              <w:rPr>
                <w:rFonts w:asciiTheme="minorHAnsi" w:hAnsiTheme="minorHAnsi"/>
                <w:sz w:val="22"/>
                <w:szCs w:val="22"/>
              </w:rPr>
            </w:pPr>
            <w:r w:rsidRPr="006C384F">
              <w:rPr>
                <w:rFonts w:asciiTheme="minorHAnsi" w:hAnsiTheme="minorHAnsi"/>
                <w:sz w:val="22"/>
                <w:szCs w:val="22"/>
              </w:rPr>
              <w:t>PRIJEVOZ TRENAŽNI PROCES NATJECATELJA</w:t>
            </w:r>
          </w:p>
        </w:tc>
        <w:tc>
          <w:tcPr>
            <w:tcW w:w="1353" w:type="dxa"/>
          </w:tcPr>
          <w:p w:rsidR="003E4080" w:rsidRPr="006C384F" w:rsidRDefault="003E4080" w:rsidP="003E4080">
            <w:pPr>
              <w:pStyle w:val="TableContents"/>
              <w:snapToGrid w:val="0"/>
              <w:rPr>
                <w:rFonts w:asciiTheme="minorHAnsi" w:hAnsiTheme="minorHAnsi"/>
                <w:sz w:val="22"/>
                <w:szCs w:val="22"/>
              </w:rPr>
            </w:pPr>
            <w:r>
              <w:rPr>
                <w:rFonts w:asciiTheme="minorHAnsi" w:hAnsiTheme="minorHAnsi"/>
                <w:sz w:val="22"/>
                <w:szCs w:val="22"/>
              </w:rPr>
              <w:t>2018.</w:t>
            </w:r>
          </w:p>
        </w:tc>
        <w:tc>
          <w:tcPr>
            <w:tcW w:w="1858"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KARLOVAC</w:t>
            </w:r>
          </w:p>
        </w:tc>
        <w:tc>
          <w:tcPr>
            <w:tcW w:w="1858" w:type="dxa"/>
          </w:tcPr>
          <w:p w:rsidR="003E4080" w:rsidRPr="006C384F" w:rsidRDefault="00030B29" w:rsidP="00CE62AC">
            <w:pPr>
              <w:pStyle w:val="TableContents"/>
              <w:snapToGrid w:val="0"/>
              <w:rPr>
                <w:rFonts w:asciiTheme="minorHAnsi" w:hAnsiTheme="minorHAnsi"/>
                <w:sz w:val="22"/>
                <w:szCs w:val="22"/>
              </w:rPr>
            </w:pPr>
            <w:r>
              <w:rPr>
                <w:rFonts w:asciiTheme="minorHAnsi" w:hAnsiTheme="minorHAnsi"/>
                <w:sz w:val="22"/>
                <w:szCs w:val="22"/>
              </w:rPr>
              <w:t>3.4</w:t>
            </w:r>
            <w:r w:rsidR="003E4080" w:rsidRPr="006C384F">
              <w:rPr>
                <w:rFonts w:asciiTheme="minorHAnsi" w:hAnsiTheme="minorHAnsi"/>
                <w:sz w:val="22"/>
                <w:szCs w:val="22"/>
              </w:rPr>
              <w:t>00,000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p>
        </w:tc>
        <w:tc>
          <w:tcPr>
            <w:tcW w:w="2362" w:type="dxa"/>
          </w:tcPr>
          <w:p w:rsidR="003E4080" w:rsidRPr="006C384F" w:rsidRDefault="003E4080" w:rsidP="00CE62AC">
            <w:pPr>
              <w:pStyle w:val="TableContents"/>
              <w:rPr>
                <w:rFonts w:asciiTheme="minorHAnsi" w:hAnsiTheme="minorHAnsi"/>
                <w:sz w:val="22"/>
                <w:szCs w:val="22"/>
              </w:rPr>
            </w:pPr>
            <w:r w:rsidRPr="006C384F">
              <w:rPr>
                <w:rFonts w:asciiTheme="minorHAnsi" w:hAnsiTheme="minorHAnsi"/>
                <w:sz w:val="22"/>
                <w:szCs w:val="22"/>
              </w:rPr>
              <w:t>OPREMA</w:t>
            </w:r>
          </w:p>
        </w:tc>
        <w:tc>
          <w:tcPr>
            <w:tcW w:w="1353" w:type="dxa"/>
          </w:tcPr>
          <w:p w:rsidR="003E4080" w:rsidRPr="006C384F" w:rsidRDefault="003E4080" w:rsidP="00CE62AC">
            <w:pPr>
              <w:pStyle w:val="TableContents"/>
              <w:snapToGrid w:val="0"/>
              <w:rPr>
                <w:rFonts w:asciiTheme="minorHAnsi" w:hAnsiTheme="minorHAnsi"/>
                <w:sz w:val="22"/>
                <w:szCs w:val="22"/>
              </w:rPr>
            </w:pPr>
            <w:r>
              <w:rPr>
                <w:rFonts w:asciiTheme="minorHAnsi" w:hAnsiTheme="minorHAnsi"/>
                <w:sz w:val="22"/>
                <w:szCs w:val="22"/>
              </w:rPr>
              <w:t>2018.</w:t>
            </w:r>
          </w:p>
        </w:tc>
        <w:tc>
          <w:tcPr>
            <w:tcW w:w="1858" w:type="dxa"/>
          </w:tcPr>
          <w:p w:rsidR="003E4080" w:rsidRPr="006C384F" w:rsidRDefault="003E4080" w:rsidP="00CE62AC">
            <w:pPr>
              <w:pStyle w:val="TableContents"/>
              <w:snapToGrid w:val="0"/>
              <w:rPr>
                <w:rFonts w:asciiTheme="minorHAnsi" w:hAnsiTheme="minorHAnsi"/>
                <w:sz w:val="22"/>
                <w:szCs w:val="22"/>
              </w:rPr>
            </w:pPr>
            <w:r>
              <w:rPr>
                <w:rFonts w:asciiTheme="minorHAnsi" w:hAnsiTheme="minorHAnsi"/>
                <w:sz w:val="22"/>
                <w:szCs w:val="22"/>
              </w:rPr>
              <w:t>BORILAČKI SPORTOVI, PLANINARSTVO I EKSPEDICIONIZAM</w:t>
            </w:r>
          </w:p>
        </w:tc>
        <w:tc>
          <w:tcPr>
            <w:tcW w:w="1858" w:type="dxa"/>
          </w:tcPr>
          <w:p w:rsidR="003E4080" w:rsidRPr="006C384F" w:rsidRDefault="003E4080" w:rsidP="00CE62AC">
            <w:pPr>
              <w:pStyle w:val="TableContents"/>
              <w:snapToGrid w:val="0"/>
              <w:rPr>
                <w:rFonts w:asciiTheme="minorHAnsi" w:hAnsiTheme="minorHAnsi"/>
                <w:sz w:val="22"/>
                <w:szCs w:val="22"/>
              </w:rPr>
            </w:pPr>
            <w:r>
              <w:rPr>
                <w:rFonts w:asciiTheme="minorHAnsi" w:hAnsiTheme="minorHAnsi"/>
                <w:sz w:val="22"/>
                <w:szCs w:val="22"/>
              </w:rPr>
              <w:t>10</w:t>
            </w:r>
            <w:r w:rsidRPr="006C384F">
              <w:rPr>
                <w:rFonts w:asciiTheme="minorHAnsi" w:hAnsiTheme="minorHAnsi"/>
                <w:sz w:val="22"/>
                <w:szCs w:val="22"/>
              </w:rPr>
              <w:t>.000,00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p>
        </w:tc>
        <w:tc>
          <w:tcPr>
            <w:tcW w:w="2362" w:type="dxa"/>
          </w:tcPr>
          <w:p w:rsidR="003E4080" w:rsidRPr="006C384F" w:rsidRDefault="003E4080" w:rsidP="00CE62AC">
            <w:pPr>
              <w:pStyle w:val="TableContents"/>
              <w:rPr>
                <w:rFonts w:asciiTheme="minorHAnsi" w:hAnsiTheme="minorHAnsi"/>
                <w:sz w:val="22"/>
                <w:szCs w:val="22"/>
              </w:rPr>
            </w:pPr>
            <w:r w:rsidRPr="006C384F">
              <w:rPr>
                <w:rFonts w:asciiTheme="minorHAnsi" w:hAnsiTheme="minorHAnsi"/>
                <w:sz w:val="22"/>
                <w:szCs w:val="22"/>
              </w:rPr>
              <w:t>SPORTSKA ASISTENCIJA</w:t>
            </w:r>
          </w:p>
        </w:tc>
        <w:tc>
          <w:tcPr>
            <w:tcW w:w="1353" w:type="dxa"/>
          </w:tcPr>
          <w:p w:rsidR="003E4080" w:rsidRPr="006C384F" w:rsidRDefault="003E4080" w:rsidP="00CE62AC">
            <w:pPr>
              <w:pStyle w:val="TableContents"/>
              <w:snapToGrid w:val="0"/>
              <w:rPr>
                <w:rFonts w:asciiTheme="minorHAnsi" w:hAnsiTheme="minorHAnsi"/>
                <w:sz w:val="22"/>
                <w:szCs w:val="22"/>
              </w:rPr>
            </w:pPr>
            <w:r>
              <w:rPr>
                <w:rFonts w:asciiTheme="minorHAnsi" w:hAnsiTheme="minorHAnsi"/>
                <w:sz w:val="22"/>
                <w:szCs w:val="22"/>
              </w:rPr>
              <w:t>2018</w:t>
            </w:r>
            <w:r w:rsidRPr="006C384F">
              <w:rPr>
                <w:rFonts w:asciiTheme="minorHAnsi" w:hAnsiTheme="minorHAnsi"/>
                <w:sz w:val="22"/>
                <w:szCs w:val="22"/>
              </w:rPr>
              <w:t>.</w:t>
            </w:r>
          </w:p>
        </w:tc>
        <w:tc>
          <w:tcPr>
            <w:tcW w:w="1858" w:type="dxa"/>
          </w:tcPr>
          <w:p w:rsidR="003E4080" w:rsidRPr="006C384F" w:rsidRDefault="003E4080" w:rsidP="00CE62AC">
            <w:pPr>
              <w:pStyle w:val="TableContents"/>
              <w:snapToGrid w:val="0"/>
              <w:rPr>
                <w:rFonts w:asciiTheme="minorHAnsi" w:hAnsiTheme="minorHAnsi"/>
                <w:sz w:val="22"/>
                <w:szCs w:val="22"/>
              </w:rPr>
            </w:pPr>
            <w:r w:rsidRPr="006C384F">
              <w:rPr>
                <w:rFonts w:asciiTheme="minorHAnsi" w:hAnsiTheme="minorHAnsi"/>
                <w:sz w:val="22"/>
                <w:szCs w:val="22"/>
              </w:rPr>
              <w:t>SVE LOKACIJE TUZEMNO I INOZEMNO</w:t>
            </w:r>
          </w:p>
        </w:tc>
        <w:tc>
          <w:tcPr>
            <w:tcW w:w="1858" w:type="dxa"/>
          </w:tcPr>
          <w:p w:rsidR="003E4080" w:rsidRPr="006C384F" w:rsidRDefault="00030B29" w:rsidP="00CE62AC">
            <w:pPr>
              <w:pStyle w:val="TableContents"/>
              <w:snapToGrid w:val="0"/>
              <w:rPr>
                <w:rFonts w:asciiTheme="minorHAnsi" w:hAnsiTheme="minorHAnsi"/>
                <w:sz w:val="22"/>
                <w:szCs w:val="22"/>
              </w:rPr>
            </w:pPr>
            <w:r>
              <w:rPr>
                <w:rFonts w:asciiTheme="minorHAnsi" w:hAnsiTheme="minorHAnsi"/>
                <w:sz w:val="22"/>
                <w:szCs w:val="22"/>
              </w:rPr>
              <w:t>4</w:t>
            </w:r>
            <w:r w:rsidR="003E4080" w:rsidRPr="006C384F">
              <w:rPr>
                <w:rFonts w:asciiTheme="minorHAnsi" w:hAnsiTheme="minorHAnsi"/>
                <w:sz w:val="22"/>
                <w:szCs w:val="22"/>
              </w:rPr>
              <w:t>.000,00</w:t>
            </w:r>
          </w:p>
        </w:tc>
      </w:tr>
      <w:tr w:rsidR="003E4080" w:rsidRPr="006C384F" w:rsidTr="00C5038F">
        <w:tc>
          <w:tcPr>
            <w:tcW w:w="1857" w:type="dxa"/>
          </w:tcPr>
          <w:p w:rsidR="003E4080" w:rsidRPr="006C384F" w:rsidRDefault="003E4080" w:rsidP="00CE62AC">
            <w:pPr>
              <w:pStyle w:val="TableContents"/>
              <w:snapToGrid w:val="0"/>
              <w:rPr>
                <w:rFonts w:asciiTheme="minorHAnsi" w:hAnsiTheme="minorHAnsi"/>
                <w:b/>
                <w:sz w:val="22"/>
                <w:szCs w:val="22"/>
              </w:rPr>
            </w:pPr>
            <w:r w:rsidRPr="006C384F">
              <w:rPr>
                <w:rFonts w:asciiTheme="minorHAnsi" w:hAnsiTheme="minorHAnsi"/>
                <w:b/>
                <w:sz w:val="22"/>
                <w:szCs w:val="22"/>
              </w:rPr>
              <w:t>SVE STAVKE</w:t>
            </w:r>
          </w:p>
        </w:tc>
        <w:tc>
          <w:tcPr>
            <w:tcW w:w="2362" w:type="dxa"/>
          </w:tcPr>
          <w:p w:rsidR="003E4080" w:rsidRPr="006C384F" w:rsidRDefault="003E4080" w:rsidP="00CE62AC">
            <w:pPr>
              <w:pStyle w:val="TableContents"/>
              <w:rPr>
                <w:rFonts w:asciiTheme="minorHAnsi" w:hAnsiTheme="minorHAnsi"/>
                <w:sz w:val="22"/>
                <w:szCs w:val="22"/>
              </w:rPr>
            </w:pPr>
          </w:p>
        </w:tc>
        <w:tc>
          <w:tcPr>
            <w:tcW w:w="1353" w:type="dxa"/>
          </w:tcPr>
          <w:p w:rsidR="003E4080" w:rsidRPr="006C384F" w:rsidRDefault="003E4080" w:rsidP="00CE62AC">
            <w:pPr>
              <w:pStyle w:val="TableContents"/>
              <w:snapToGrid w:val="0"/>
              <w:rPr>
                <w:rFonts w:asciiTheme="minorHAnsi" w:hAnsiTheme="minorHAnsi"/>
                <w:sz w:val="22"/>
                <w:szCs w:val="22"/>
              </w:rPr>
            </w:pPr>
          </w:p>
        </w:tc>
        <w:tc>
          <w:tcPr>
            <w:tcW w:w="1858" w:type="dxa"/>
          </w:tcPr>
          <w:p w:rsidR="003E4080" w:rsidRPr="006C384F" w:rsidRDefault="003E4080" w:rsidP="00CE62AC">
            <w:pPr>
              <w:pStyle w:val="TableContents"/>
              <w:snapToGrid w:val="0"/>
              <w:rPr>
                <w:rFonts w:asciiTheme="minorHAnsi" w:hAnsiTheme="minorHAnsi"/>
                <w:b/>
                <w:sz w:val="22"/>
                <w:szCs w:val="22"/>
              </w:rPr>
            </w:pPr>
            <w:r w:rsidRPr="006C384F">
              <w:rPr>
                <w:rFonts w:asciiTheme="minorHAnsi" w:hAnsiTheme="minorHAnsi"/>
                <w:b/>
                <w:sz w:val="22"/>
                <w:szCs w:val="22"/>
              </w:rPr>
              <w:t>UKUPNO</w:t>
            </w:r>
          </w:p>
        </w:tc>
        <w:tc>
          <w:tcPr>
            <w:tcW w:w="1858" w:type="dxa"/>
          </w:tcPr>
          <w:p w:rsidR="003E4080" w:rsidRPr="006C384F" w:rsidRDefault="003E4080" w:rsidP="00CE62AC">
            <w:pPr>
              <w:pStyle w:val="TableContents"/>
              <w:snapToGrid w:val="0"/>
              <w:rPr>
                <w:rFonts w:asciiTheme="minorHAnsi" w:hAnsiTheme="minorHAnsi"/>
                <w:b/>
                <w:sz w:val="22"/>
                <w:szCs w:val="22"/>
              </w:rPr>
            </w:pPr>
            <w:r w:rsidRPr="006C384F">
              <w:rPr>
                <w:rFonts w:asciiTheme="minorHAnsi" w:hAnsiTheme="minorHAnsi"/>
                <w:b/>
                <w:sz w:val="22"/>
                <w:szCs w:val="22"/>
              </w:rPr>
              <w:t>84.900,00</w:t>
            </w:r>
          </w:p>
        </w:tc>
      </w:tr>
    </w:tbl>
    <w:p w:rsidR="00CE62AC" w:rsidRDefault="00CE62AC"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Default="000C2786" w:rsidP="00CE62AC">
      <w:pPr>
        <w:pStyle w:val="TableContents"/>
        <w:snapToGrid w:val="0"/>
        <w:rPr>
          <w:rFonts w:asciiTheme="minorHAnsi" w:hAnsiTheme="minorHAnsi"/>
          <w:b/>
          <w:sz w:val="22"/>
          <w:szCs w:val="22"/>
        </w:rPr>
      </w:pPr>
    </w:p>
    <w:p w:rsidR="000C2786" w:rsidRPr="006C384F" w:rsidRDefault="000C2786" w:rsidP="00CE62AC">
      <w:pPr>
        <w:pStyle w:val="TableContents"/>
        <w:snapToGrid w:val="0"/>
        <w:rPr>
          <w:rFonts w:asciiTheme="minorHAnsi" w:hAnsiTheme="minorHAnsi"/>
          <w:b/>
          <w:sz w:val="22"/>
          <w:szCs w:val="22"/>
        </w:rPr>
      </w:pPr>
    </w:p>
    <w:p w:rsidR="00CE62AC" w:rsidRPr="006C384F" w:rsidRDefault="00E02558" w:rsidP="00CE62AC">
      <w:pPr>
        <w:pStyle w:val="TableContents"/>
        <w:snapToGrid w:val="0"/>
        <w:rPr>
          <w:rFonts w:asciiTheme="minorHAnsi" w:hAnsiTheme="minorHAnsi"/>
          <w:b/>
          <w:sz w:val="22"/>
          <w:szCs w:val="22"/>
        </w:rPr>
      </w:pPr>
      <w:r w:rsidRPr="006C384F">
        <w:rPr>
          <w:rFonts w:asciiTheme="minorHAnsi" w:hAnsiTheme="minorHAnsi"/>
          <w:b/>
          <w:sz w:val="22"/>
          <w:szCs w:val="22"/>
        </w:rPr>
        <w:t xml:space="preserve">10. FINANCIJSKI PLAN </w:t>
      </w:r>
    </w:p>
    <w:p w:rsidR="00E02558" w:rsidRPr="006C384F" w:rsidRDefault="00E02558" w:rsidP="00CE62AC">
      <w:pPr>
        <w:pStyle w:val="TableContents"/>
        <w:snapToGrid w:val="0"/>
        <w:rPr>
          <w:rFonts w:asciiTheme="minorHAnsi" w:hAnsiTheme="minorHAnsi"/>
          <w:b/>
          <w:sz w:val="22"/>
          <w:szCs w:val="22"/>
        </w:rPr>
      </w:pPr>
    </w:p>
    <w:p w:rsidR="00E02558" w:rsidRPr="006C384F" w:rsidRDefault="0039144F" w:rsidP="00E02558">
      <w:pPr>
        <w:pStyle w:val="TableContents"/>
        <w:rPr>
          <w:rFonts w:asciiTheme="minorHAnsi" w:hAnsiTheme="minorHAnsi"/>
          <w:b/>
          <w:sz w:val="22"/>
          <w:szCs w:val="22"/>
        </w:rPr>
      </w:pPr>
      <w:r w:rsidRPr="006C384F">
        <w:rPr>
          <w:rFonts w:asciiTheme="minorHAnsi" w:hAnsiTheme="minorHAnsi"/>
          <w:b/>
          <w:sz w:val="22"/>
          <w:szCs w:val="22"/>
        </w:rPr>
        <w:t>10.</w:t>
      </w:r>
      <w:r w:rsidR="00E02558" w:rsidRPr="006C384F">
        <w:rPr>
          <w:rFonts w:asciiTheme="minorHAnsi" w:hAnsiTheme="minorHAnsi"/>
          <w:b/>
          <w:sz w:val="22"/>
          <w:szCs w:val="22"/>
        </w:rPr>
        <w:t>1.PLAN PRIHODA</w:t>
      </w:r>
      <w:r w:rsidR="000C2786">
        <w:rPr>
          <w:rFonts w:asciiTheme="minorHAnsi" w:hAnsiTheme="minorHAnsi"/>
          <w:b/>
          <w:sz w:val="22"/>
          <w:szCs w:val="22"/>
        </w:rPr>
        <w:t xml:space="preserve"> </w:t>
      </w:r>
      <w:r w:rsidR="00E02558" w:rsidRPr="006C384F">
        <w:rPr>
          <w:rFonts w:asciiTheme="minorHAnsi" w:hAnsiTheme="minorHAnsi"/>
          <w:b/>
          <w:sz w:val="22"/>
          <w:szCs w:val="22"/>
        </w:rPr>
        <w:t>I RASHODA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
        <w:gridCol w:w="4113"/>
        <w:gridCol w:w="4393"/>
      </w:tblGrid>
      <w:tr w:rsidR="00E02558" w:rsidRPr="006C384F" w:rsidTr="00E02558">
        <w:trPr>
          <w:trHeight w:val="270"/>
        </w:trPr>
        <w:tc>
          <w:tcPr>
            <w:tcW w:w="8856" w:type="dxa"/>
            <w:gridSpan w:val="3"/>
            <w:shd w:val="clear" w:color="auto" w:fill="FFF2CC"/>
            <w:vAlign w:val="center"/>
          </w:tcPr>
          <w:p w:rsidR="00E02558" w:rsidRPr="006C384F" w:rsidRDefault="00E02558" w:rsidP="00E02558">
            <w:pPr>
              <w:rPr>
                <w:rFonts w:cs="Arial"/>
                <w:b/>
                <w:color w:val="000000"/>
              </w:rPr>
            </w:pPr>
            <w:r w:rsidRPr="006C384F">
              <w:rPr>
                <w:rFonts w:cs="Arial"/>
                <w:b/>
                <w:color w:val="000000"/>
              </w:rPr>
              <w:t>FINANCIJSKI PLAN PROGRAMA</w:t>
            </w:r>
          </w:p>
        </w:tc>
      </w:tr>
      <w:tr w:rsidR="00E02558" w:rsidRPr="006C384F" w:rsidTr="00E02558">
        <w:trPr>
          <w:trHeight w:val="270"/>
        </w:trPr>
        <w:tc>
          <w:tcPr>
            <w:tcW w:w="4463" w:type="dxa"/>
            <w:gridSpan w:val="2"/>
            <w:shd w:val="clear" w:color="auto" w:fill="auto"/>
            <w:vAlign w:val="center"/>
          </w:tcPr>
          <w:p w:rsidR="00E02558" w:rsidRPr="006C384F" w:rsidRDefault="00E02558" w:rsidP="00E02558">
            <w:pPr>
              <w:rPr>
                <w:rFonts w:cs="Arial"/>
                <w:b/>
                <w:color w:val="000000"/>
              </w:rPr>
            </w:pPr>
            <w:r w:rsidRPr="006C384F">
              <w:rPr>
                <w:rFonts w:cs="Arial"/>
                <w:b/>
                <w:color w:val="000000"/>
              </w:rPr>
              <w:t xml:space="preserve">PRIHODI </w:t>
            </w:r>
          </w:p>
        </w:tc>
        <w:tc>
          <w:tcPr>
            <w:tcW w:w="4393" w:type="dxa"/>
            <w:shd w:val="clear" w:color="auto" w:fill="auto"/>
            <w:vAlign w:val="center"/>
          </w:tcPr>
          <w:p w:rsidR="00E02558" w:rsidRPr="006C384F" w:rsidRDefault="00E02558" w:rsidP="00E02558">
            <w:pPr>
              <w:jc w:val="center"/>
              <w:rPr>
                <w:rFonts w:cs="Arial"/>
                <w:b/>
                <w:color w:val="000000"/>
              </w:rPr>
            </w:pPr>
            <w:r w:rsidRPr="006C384F">
              <w:rPr>
                <w:rFonts w:cs="Arial"/>
                <w:b/>
                <w:color w:val="000000"/>
              </w:rPr>
              <w:t>IZNOS</w:t>
            </w:r>
          </w:p>
        </w:tc>
      </w:tr>
      <w:tr w:rsidR="00E02558" w:rsidRPr="006C384F" w:rsidTr="00E02558">
        <w:trPr>
          <w:trHeight w:val="270"/>
        </w:trPr>
        <w:tc>
          <w:tcPr>
            <w:tcW w:w="350" w:type="dxa"/>
            <w:shd w:val="clear" w:color="auto" w:fill="auto"/>
            <w:vAlign w:val="center"/>
          </w:tcPr>
          <w:p w:rsidR="00E02558" w:rsidRPr="006C384F" w:rsidRDefault="00E02558" w:rsidP="00E02558">
            <w:pPr>
              <w:rPr>
                <w:rFonts w:cs="Arial"/>
                <w:color w:val="000000"/>
              </w:rPr>
            </w:pPr>
            <w:r w:rsidRPr="006C384F">
              <w:rPr>
                <w:rFonts w:cs="Arial"/>
                <w:color w:val="000000"/>
              </w:rPr>
              <w:t>1.</w:t>
            </w:r>
          </w:p>
        </w:tc>
        <w:tc>
          <w:tcPr>
            <w:tcW w:w="4113" w:type="dxa"/>
            <w:shd w:val="clear" w:color="auto" w:fill="auto"/>
            <w:vAlign w:val="center"/>
          </w:tcPr>
          <w:p w:rsidR="00E02558" w:rsidRPr="006C384F" w:rsidRDefault="00E02558" w:rsidP="00E02558">
            <w:pPr>
              <w:rPr>
                <w:rFonts w:cs="Arial"/>
                <w:color w:val="000000"/>
              </w:rPr>
            </w:pPr>
            <w:r w:rsidRPr="006C384F">
              <w:rPr>
                <w:rFonts w:cs="Arial"/>
                <w:color w:val="000000"/>
              </w:rPr>
              <w:t xml:space="preserve">PRIHOD OD PRORAČUNA GRADA </w:t>
            </w:r>
          </w:p>
        </w:tc>
        <w:tc>
          <w:tcPr>
            <w:tcW w:w="4393" w:type="dxa"/>
            <w:shd w:val="clear" w:color="auto" w:fill="auto"/>
            <w:vAlign w:val="center"/>
          </w:tcPr>
          <w:p w:rsidR="00E02558" w:rsidRPr="006C384F" w:rsidRDefault="00E02558" w:rsidP="00E02558">
            <w:pPr>
              <w:rPr>
                <w:rFonts w:cs="Arial"/>
                <w:b/>
                <w:color w:val="000000"/>
              </w:rPr>
            </w:pPr>
            <w:r w:rsidRPr="006C384F">
              <w:rPr>
                <w:rFonts w:cs="Arial"/>
                <w:b/>
                <w:color w:val="000000"/>
              </w:rPr>
              <w:t>10.000,00</w:t>
            </w:r>
          </w:p>
        </w:tc>
      </w:tr>
      <w:tr w:rsidR="00E02558" w:rsidRPr="006C384F" w:rsidTr="00E02558">
        <w:trPr>
          <w:trHeight w:val="270"/>
        </w:trPr>
        <w:tc>
          <w:tcPr>
            <w:tcW w:w="350" w:type="dxa"/>
            <w:shd w:val="clear" w:color="auto" w:fill="auto"/>
            <w:vAlign w:val="center"/>
          </w:tcPr>
          <w:p w:rsidR="00E02558" w:rsidRPr="006C384F" w:rsidRDefault="00E02558" w:rsidP="00E02558">
            <w:pPr>
              <w:rPr>
                <w:rFonts w:cs="Arial"/>
                <w:color w:val="000000"/>
              </w:rPr>
            </w:pPr>
            <w:r w:rsidRPr="006C384F">
              <w:rPr>
                <w:rFonts w:cs="Arial"/>
                <w:color w:val="000000"/>
              </w:rPr>
              <w:t>2.</w:t>
            </w:r>
          </w:p>
        </w:tc>
        <w:tc>
          <w:tcPr>
            <w:tcW w:w="4113" w:type="dxa"/>
            <w:shd w:val="clear" w:color="auto" w:fill="auto"/>
            <w:vAlign w:val="center"/>
          </w:tcPr>
          <w:p w:rsidR="00E02558" w:rsidRPr="006C384F" w:rsidRDefault="00E02558" w:rsidP="00E02558">
            <w:pPr>
              <w:rPr>
                <w:rFonts w:cs="Arial"/>
                <w:color w:val="000000"/>
              </w:rPr>
            </w:pPr>
            <w:r w:rsidRPr="006C384F">
              <w:rPr>
                <w:rFonts w:cs="Arial"/>
                <w:color w:val="000000"/>
              </w:rPr>
              <w:t xml:space="preserve">PRIHOD OD PRORAČUNA ŽUPANIJE </w:t>
            </w:r>
          </w:p>
        </w:tc>
        <w:tc>
          <w:tcPr>
            <w:tcW w:w="4393" w:type="dxa"/>
            <w:shd w:val="clear" w:color="auto" w:fill="auto"/>
            <w:vAlign w:val="center"/>
          </w:tcPr>
          <w:p w:rsidR="00E02558" w:rsidRPr="006C384F" w:rsidRDefault="00E02558" w:rsidP="00E02558">
            <w:pPr>
              <w:rPr>
                <w:rFonts w:cs="Arial"/>
                <w:b/>
                <w:color w:val="000000"/>
              </w:rPr>
            </w:pPr>
            <w:r w:rsidRPr="006C384F">
              <w:rPr>
                <w:rFonts w:cs="Arial"/>
                <w:b/>
                <w:color w:val="000000"/>
              </w:rPr>
              <w:t>10.000,00</w:t>
            </w:r>
          </w:p>
        </w:tc>
      </w:tr>
      <w:tr w:rsidR="00E02558" w:rsidRPr="006C384F" w:rsidTr="00E02558">
        <w:trPr>
          <w:trHeight w:val="270"/>
        </w:trPr>
        <w:tc>
          <w:tcPr>
            <w:tcW w:w="350" w:type="dxa"/>
            <w:shd w:val="clear" w:color="auto" w:fill="auto"/>
            <w:vAlign w:val="center"/>
          </w:tcPr>
          <w:p w:rsidR="00E02558" w:rsidRPr="006C384F" w:rsidRDefault="00E02558" w:rsidP="00E02558">
            <w:pPr>
              <w:rPr>
                <w:rFonts w:cs="Arial"/>
                <w:color w:val="000000"/>
              </w:rPr>
            </w:pPr>
            <w:r w:rsidRPr="006C384F">
              <w:rPr>
                <w:rFonts w:cs="Arial"/>
                <w:color w:val="000000"/>
              </w:rPr>
              <w:t>3.</w:t>
            </w:r>
          </w:p>
        </w:tc>
        <w:tc>
          <w:tcPr>
            <w:tcW w:w="4113" w:type="dxa"/>
            <w:shd w:val="clear" w:color="auto" w:fill="auto"/>
            <w:vAlign w:val="center"/>
          </w:tcPr>
          <w:p w:rsidR="00E02558" w:rsidRPr="006C384F" w:rsidRDefault="00E02558" w:rsidP="00E02558">
            <w:pPr>
              <w:rPr>
                <w:rFonts w:cs="Arial"/>
                <w:color w:val="000000"/>
              </w:rPr>
            </w:pPr>
            <w:r w:rsidRPr="006C384F">
              <w:rPr>
                <w:rFonts w:cs="Arial"/>
                <w:color w:val="000000"/>
              </w:rPr>
              <w:t>VLASTITI PRIHODI</w:t>
            </w:r>
          </w:p>
        </w:tc>
        <w:tc>
          <w:tcPr>
            <w:tcW w:w="4393" w:type="dxa"/>
            <w:shd w:val="clear" w:color="auto" w:fill="auto"/>
            <w:vAlign w:val="center"/>
          </w:tcPr>
          <w:p w:rsidR="00E02558" w:rsidRPr="006C384F" w:rsidRDefault="00E02558" w:rsidP="00E02558">
            <w:pPr>
              <w:rPr>
                <w:rFonts w:cs="Arial"/>
                <w:b/>
                <w:color w:val="000000"/>
              </w:rPr>
            </w:pPr>
            <w:r w:rsidRPr="006C384F">
              <w:rPr>
                <w:rFonts w:cs="Arial"/>
                <w:b/>
                <w:color w:val="000000"/>
              </w:rPr>
              <w:t>2.000,00</w:t>
            </w:r>
          </w:p>
        </w:tc>
      </w:tr>
      <w:tr w:rsidR="00E02558" w:rsidRPr="006C384F" w:rsidTr="00E02558">
        <w:trPr>
          <w:trHeight w:val="270"/>
        </w:trPr>
        <w:tc>
          <w:tcPr>
            <w:tcW w:w="350" w:type="dxa"/>
            <w:shd w:val="clear" w:color="auto" w:fill="auto"/>
            <w:vAlign w:val="center"/>
          </w:tcPr>
          <w:p w:rsidR="00E02558" w:rsidRPr="006C384F" w:rsidRDefault="00E02558" w:rsidP="00E02558">
            <w:pPr>
              <w:rPr>
                <w:rFonts w:cs="Arial"/>
                <w:color w:val="000000"/>
              </w:rPr>
            </w:pPr>
            <w:r w:rsidRPr="006C384F">
              <w:rPr>
                <w:rFonts w:cs="Arial"/>
                <w:color w:val="000000"/>
              </w:rPr>
              <w:t>4.</w:t>
            </w:r>
          </w:p>
        </w:tc>
        <w:tc>
          <w:tcPr>
            <w:tcW w:w="4113" w:type="dxa"/>
            <w:shd w:val="clear" w:color="auto" w:fill="auto"/>
            <w:vAlign w:val="center"/>
          </w:tcPr>
          <w:p w:rsidR="00E02558" w:rsidRPr="006C384F" w:rsidRDefault="00E02558" w:rsidP="00E02558">
            <w:pPr>
              <w:rPr>
                <w:rFonts w:cs="Arial"/>
                <w:color w:val="000000"/>
              </w:rPr>
            </w:pPr>
            <w:r w:rsidRPr="006C384F">
              <w:rPr>
                <w:rFonts w:cs="Arial"/>
                <w:color w:val="000000"/>
              </w:rPr>
              <w:t>PRIHODI OD SPONZORA I DONATORA</w:t>
            </w:r>
          </w:p>
        </w:tc>
        <w:tc>
          <w:tcPr>
            <w:tcW w:w="4393" w:type="dxa"/>
            <w:shd w:val="clear" w:color="auto" w:fill="auto"/>
            <w:vAlign w:val="center"/>
          </w:tcPr>
          <w:p w:rsidR="00E02558" w:rsidRPr="006C384F" w:rsidRDefault="00E02558" w:rsidP="00E02558">
            <w:pPr>
              <w:rPr>
                <w:rFonts w:cs="Arial"/>
                <w:b/>
                <w:color w:val="000000"/>
              </w:rPr>
            </w:pPr>
            <w:r w:rsidRPr="006C384F">
              <w:rPr>
                <w:rFonts w:cs="Arial"/>
                <w:b/>
                <w:color w:val="000000"/>
              </w:rPr>
              <w:t>64.900,00</w:t>
            </w:r>
          </w:p>
        </w:tc>
      </w:tr>
      <w:tr w:rsidR="00E02558" w:rsidRPr="006C384F" w:rsidTr="00E02558">
        <w:trPr>
          <w:trHeight w:val="270"/>
        </w:trPr>
        <w:tc>
          <w:tcPr>
            <w:tcW w:w="350" w:type="dxa"/>
            <w:shd w:val="clear" w:color="auto" w:fill="auto"/>
            <w:vAlign w:val="center"/>
          </w:tcPr>
          <w:p w:rsidR="00E02558" w:rsidRPr="006C384F" w:rsidRDefault="00E02558" w:rsidP="00E02558">
            <w:pPr>
              <w:rPr>
                <w:rFonts w:cs="Arial"/>
                <w:color w:val="000000"/>
              </w:rPr>
            </w:pPr>
            <w:r w:rsidRPr="006C384F">
              <w:rPr>
                <w:rFonts w:cs="Arial"/>
                <w:color w:val="000000"/>
              </w:rPr>
              <w:t>5.</w:t>
            </w:r>
          </w:p>
        </w:tc>
        <w:tc>
          <w:tcPr>
            <w:tcW w:w="4113" w:type="dxa"/>
            <w:shd w:val="clear" w:color="auto" w:fill="auto"/>
            <w:vAlign w:val="center"/>
          </w:tcPr>
          <w:p w:rsidR="00E02558" w:rsidRPr="006C384F" w:rsidRDefault="00E02558" w:rsidP="00E02558">
            <w:pPr>
              <w:rPr>
                <w:rFonts w:cs="Arial"/>
                <w:color w:val="000000"/>
              </w:rPr>
            </w:pPr>
            <w:r w:rsidRPr="006C384F">
              <w:rPr>
                <w:rFonts w:cs="Arial"/>
                <w:color w:val="000000"/>
              </w:rPr>
              <w:t>OSTALI PRIHODI</w:t>
            </w:r>
          </w:p>
        </w:tc>
        <w:tc>
          <w:tcPr>
            <w:tcW w:w="4393" w:type="dxa"/>
            <w:shd w:val="clear" w:color="auto" w:fill="auto"/>
            <w:vAlign w:val="center"/>
          </w:tcPr>
          <w:p w:rsidR="00E02558" w:rsidRPr="006C384F" w:rsidRDefault="00E02558" w:rsidP="00E02558">
            <w:pPr>
              <w:rPr>
                <w:rFonts w:cs="Arial"/>
                <w:b/>
                <w:color w:val="000000"/>
              </w:rPr>
            </w:pPr>
            <w:r w:rsidRPr="006C384F">
              <w:rPr>
                <w:rFonts w:cs="Arial"/>
                <w:b/>
                <w:color w:val="000000"/>
              </w:rPr>
              <w:t>6.000,00</w:t>
            </w:r>
          </w:p>
        </w:tc>
      </w:tr>
      <w:tr w:rsidR="00E02558" w:rsidRPr="006C384F" w:rsidTr="00E02558">
        <w:trPr>
          <w:trHeight w:val="270"/>
        </w:trPr>
        <w:tc>
          <w:tcPr>
            <w:tcW w:w="4463" w:type="dxa"/>
            <w:gridSpan w:val="2"/>
            <w:shd w:val="clear" w:color="auto" w:fill="auto"/>
            <w:vAlign w:val="center"/>
          </w:tcPr>
          <w:p w:rsidR="00E02558" w:rsidRPr="006C384F" w:rsidRDefault="00E02558" w:rsidP="00E02558">
            <w:pPr>
              <w:rPr>
                <w:rFonts w:cs="Arial"/>
                <w:b/>
                <w:color w:val="000000"/>
              </w:rPr>
            </w:pPr>
            <w:r w:rsidRPr="006C384F">
              <w:rPr>
                <w:rFonts w:cs="Arial"/>
                <w:b/>
                <w:color w:val="000000"/>
              </w:rPr>
              <w:t xml:space="preserve">UKUPNO </w:t>
            </w:r>
          </w:p>
        </w:tc>
        <w:tc>
          <w:tcPr>
            <w:tcW w:w="4393" w:type="dxa"/>
            <w:shd w:val="clear" w:color="auto" w:fill="auto"/>
            <w:vAlign w:val="center"/>
          </w:tcPr>
          <w:p w:rsidR="00E02558" w:rsidRPr="006C384F" w:rsidRDefault="00E02558" w:rsidP="00E02558">
            <w:pPr>
              <w:rPr>
                <w:rFonts w:cs="Arial"/>
                <w:b/>
                <w:color w:val="000000"/>
              </w:rPr>
            </w:pPr>
            <w:r w:rsidRPr="006C384F">
              <w:rPr>
                <w:rFonts w:cs="Arial"/>
                <w:b/>
                <w:color w:val="000000"/>
              </w:rPr>
              <w:t>84.900,00</w:t>
            </w:r>
          </w:p>
        </w:tc>
      </w:tr>
      <w:tr w:rsidR="00E02558" w:rsidRPr="006C384F" w:rsidTr="00E02558">
        <w:trPr>
          <w:trHeight w:val="270"/>
        </w:trPr>
        <w:tc>
          <w:tcPr>
            <w:tcW w:w="4463" w:type="dxa"/>
            <w:gridSpan w:val="2"/>
            <w:shd w:val="clear" w:color="auto" w:fill="auto"/>
            <w:vAlign w:val="center"/>
          </w:tcPr>
          <w:p w:rsidR="00E02558" w:rsidRPr="006C384F" w:rsidRDefault="00E02558" w:rsidP="00E02558">
            <w:pPr>
              <w:rPr>
                <w:rFonts w:cs="Arial"/>
                <w:b/>
                <w:color w:val="000000"/>
              </w:rPr>
            </w:pPr>
            <w:r w:rsidRPr="006C384F">
              <w:rPr>
                <w:rFonts w:cs="Arial"/>
                <w:b/>
                <w:color w:val="000000"/>
              </w:rPr>
              <w:t xml:space="preserve">RASHODI  </w:t>
            </w:r>
          </w:p>
        </w:tc>
        <w:tc>
          <w:tcPr>
            <w:tcW w:w="4393" w:type="dxa"/>
            <w:shd w:val="clear" w:color="auto" w:fill="auto"/>
            <w:vAlign w:val="center"/>
          </w:tcPr>
          <w:p w:rsidR="00E02558" w:rsidRPr="006C384F" w:rsidRDefault="00E02558" w:rsidP="00E02558">
            <w:pPr>
              <w:jc w:val="center"/>
              <w:rPr>
                <w:rFonts w:cs="Arial"/>
                <w:b/>
                <w:color w:val="000000"/>
              </w:rPr>
            </w:pPr>
            <w:r w:rsidRPr="006C384F">
              <w:rPr>
                <w:rFonts w:cs="Arial"/>
                <w:b/>
                <w:color w:val="000000"/>
              </w:rPr>
              <w:t>IZNOS</w:t>
            </w:r>
          </w:p>
        </w:tc>
      </w:tr>
      <w:tr w:rsidR="00E02558" w:rsidRPr="006C384F" w:rsidTr="00E02558">
        <w:trPr>
          <w:trHeight w:val="270"/>
        </w:trPr>
        <w:tc>
          <w:tcPr>
            <w:tcW w:w="350" w:type="dxa"/>
            <w:shd w:val="clear" w:color="auto" w:fill="auto"/>
            <w:vAlign w:val="center"/>
          </w:tcPr>
          <w:p w:rsidR="00E02558" w:rsidRPr="006C384F" w:rsidRDefault="00E02558" w:rsidP="00E02558">
            <w:pPr>
              <w:rPr>
                <w:rFonts w:cs="Arial"/>
                <w:color w:val="000000"/>
              </w:rPr>
            </w:pPr>
            <w:r w:rsidRPr="006C384F">
              <w:rPr>
                <w:rFonts w:cs="Arial"/>
                <w:color w:val="000000"/>
              </w:rPr>
              <w:t>1.</w:t>
            </w:r>
          </w:p>
        </w:tc>
        <w:tc>
          <w:tcPr>
            <w:tcW w:w="4113" w:type="dxa"/>
            <w:shd w:val="clear" w:color="auto" w:fill="auto"/>
            <w:vAlign w:val="center"/>
          </w:tcPr>
          <w:p w:rsidR="00E02558" w:rsidRPr="006C384F" w:rsidRDefault="00E02558" w:rsidP="00E02558">
            <w:pPr>
              <w:rPr>
                <w:rFonts w:cs="Arial"/>
                <w:color w:val="000000"/>
              </w:rPr>
            </w:pPr>
            <w:r w:rsidRPr="006C384F">
              <w:rPr>
                <w:rFonts w:cs="Arial"/>
                <w:color w:val="000000"/>
              </w:rPr>
              <w:t>MEĐUNARODNA NATJECANJA</w:t>
            </w:r>
          </w:p>
        </w:tc>
        <w:tc>
          <w:tcPr>
            <w:tcW w:w="4393" w:type="dxa"/>
            <w:shd w:val="clear" w:color="auto" w:fill="auto"/>
            <w:vAlign w:val="center"/>
          </w:tcPr>
          <w:p w:rsidR="00E02558" w:rsidRPr="006C384F" w:rsidRDefault="0014793D" w:rsidP="00E02558">
            <w:pPr>
              <w:rPr>
                <w:rFonts w:cs="Arial"/>
                <w:b/>
                <w:color w:val="000000"/>
              </w:rPr>
            </w:pPr>
            <w:r>
              <w:rPr>
                <w:rFonts w:cs="Arial"/>
                <w:b/>
                <w:color w:val="000000"/>
              </w:rPr>
              <w:t>63</w:t>
            </w:r>
            <w:r w:rsidR="00E02558" w:rsidRPr="006C384F">
              <w:rPr>
                <w:rFonts w:cs="Arial"/>
                <w:b/>
                <w:color w:val="000000"/>
              </w:rPr>
              <w:t>.900,00</w:t>
            </w:r>
          </w:p>
        </w:tc>
      </w:tr>
      <w:tr w:rsidR="00E02558" w:rsidRPr="006C384F" w:rsidTr="00E02558">
        <w:trPr>
          <w:trHeight w:val="270"/>
        </w:trPr>
        <w:tc>
          <w:tcPr>
            <w:tcW w:w="350" w:type="dxa"/>
            <w:shd w:val="clear" w:color="auto" w:fill="auto"/>
            <w:vAlign w:val="center"/>
          </w:tcPr>
          <w:p w:rsidR="00E02558" w:rsidRPr="006C384F" w:rsidRDefault="00E02558" w:rsidP="00E02558">
            <w:pPr>
              <w:rPr>
                <w:rFonts w:cs="Arial"/>
                <w:color w:val="000000"/>
              </w:rPr>
            </w:pPr>
            <w:r w:rsidRPr="006C384F">
              <w:rPr>
                <w:rFonts w:cs="Arial"/>
                <w:color w:val="000000"/>
              </w:rPr>
              <w:t>2.</w:t>
            </w:r>
          </w:p>
        </w:tc>
        <w:tc>
          <w:tcPr>
            <w:tcW w:w="4113" w:type="dxa"/>
            <w:shd w:val="clear" w:color="auto" w:fill="auto"/>
            <w:vAlign w:val="center"/>
          </w:tcPr>
          <w:p w:rsidR="00E02558" w:rsidRPr="006C384F" w:rsidRDefault="00E02558" w:rsidP="00E02558">
            <w:pPr>
              <w:rPr>
                <w:rFonts w:cs="Arial"/>
                <w:color w:val="000000"/>
              </w:rPr>
            </w:pPr>
            <w:r w:rsidRPr="006C384F">
              <w:rPr>
                <w:rFonts w:cs="Arial"/>
                <w:color w:val="000000"/>
              </w:rPr>
              <w:t>DRŽAVNA NATJECANJA</w:t>
            </w:r>
          </w:p>
        </w:tc>
        <w:tc>
          <w:tcPr>
            <w:tcW w:w="4393" w:type="dxa"/>
            <w:shd w:val="clear" w:color="auto" w:fill="auto"/>
            <w:vAlign w:val="center"/>
          </w:tcPr>
          <w:p w:rsidR="00E02558" w:rsidRPr="006C384F" w:rsidRDefault="00E02558" w:rsidP="00E02558">
            <w:pPr>
              <w:rPr>
                <w:rFonts w:cs="Arial"/>
                <w:b/>
                <w:color w:val="000000"/>
              </w:rPr>
            </w:pPr>
            <w:r w:rsidRPr="006C384F">
              <w:rPr>
                <w:rFonts w:cs="Arial"/>
                <w:b/>
                <w:color w:val="000000"/>
              </w:rPr>
              <w:t>1.000,00</w:t>
            </w:r>
          </w:p>
        </w:tc>
      </w:tr>
      <w:tr w:rsidR="00E02558" w:rsidRPr="006C384F" w:rsidTr="00E02558">
        <w:trPr>
          <w:trHeight w:val="270"/>
        </w:trPr>
        <w:tc>
          <w:tcPr>
            <w:tcW w:w="350" w:type="dxa"/>
            <w:shd w:val="clear" w:color="auto" w:fill="auto"/>
            <w:vAlign w:val="center"/>
          </w:tcPr>
          <w:p w:rsidR="00E02558" w:rsidRPr="006C384F" w:rsidRDefault="00E02558" w:rsidP="00E02558">
            <w:pPr>
              <w:rPr>
                <w:rFonts w:cs="Arial"/>
                <w:color w:val="000000"/>
              </w:rPr>
            </w:pPr>
            <w:r w:rsidRPr="006C384F">
              <w:rPr>
                <w:rFonts w:cs="Arial"/>
                <w:color w:val="000000"/>
              </w:rPr>
              <w:t>3.</w:t>
            </w:r>
          </w:p>
        </w:tc>
        <w:tc>
          <w:tcPr>
            <w:tcW w:w="4113" w:type="dxa"/>
            <w:shd w:val="clear" w:color="auto" w:fill="auto"/>
            <w:vAlign w:val="center"/>
          </w:tcPr>
          <w:p w:rsidR="00E02558" w:rsidRPr="006C384F" w:rsidRDefault="00E02558" w:rsidP="00E02558">
            <w:pPr>
              <w:rPr>
                <w:rFonts w:cs="Arial"/>
                <w:color w:val="000000"/>
              </w:rPr>
            </w:pPr>
            <w:r w:rsidRPr="006C384F">
              <w:rPr>
                <w:rFonts w:cs="Arial"/>
                <w:color w:val="000000"/>
              </w:rPr>
              <w:t>OPREMA</w:t>
            </w:r>
          </w:p>
        </w:tc>
        <w:tc>
          <w:tcPr>
            <w:tcW w:w="4393" w:type="dxa"/>
            <w:shd w:val="clear" w:color="auto" w:fill="auto"/>
            <w:vAlign w:val="center"/>
          </w:tcPr>
          <w:p w:rsidR="00E02558" w:rsidRPr="006C384F" w:rsidRDefault="00030B29" w:rsidP="00E02558">
            <w:pPr>
              <w:rPr>
                <w:rFonts w:cs="Arial"/>
                <w:b/>
                <w:color w:val="000000"/>
              </w:rPr>
            </w:pPr>
            <w:r>
              <w:rPr>
                <w:rFonts w:cs="Arial"/>
                <w:b/>
                <w:color w:val="000000"/>
              </w:rPr>
              <w:t>10</w:t>
            </w:r>
            <w:r w:rsidR="00E02558" w:rsidRPr="006C384F">
              <w:rPr>
                <w:rFonts w:cs="Arial"/>
                <w:b/>
                <w:color w:val="000000"/>
              </w:rPr>
              <w:t>.000,00</w:t>
            </w:r>
          </w:p>
        </w:tc>
      </w:tr>
      <w:tr w:rsidR="00E02558" w:rsidRPr="006C384F" w:rsidTr="00E02558">
        <w:trPr>
          <w:trHeight w:val="270"/>
        </w:trPr>
        <w:tc>
          <w:tcPr>
            <w:tcW w:w="350" w:type="dxa"/>
            <w:shd w:val="clear" w:color="auto" w:fill="auto"/>
            <w:vAlign w:val="center"/>
          </w:tcPr>
          <w:p w:rsidR="00E02558" w:rsidRPr="006C384F" w:rsidRDefault="00E02558" w:rsidP="00E02558">
            <w:pPr>
              <w:rPr>
                <w:rFonts w:cs="Arial"/>
                <w:color w:val="000000"/>
              </w:rPr>
            </w:pPr>
            <w:r w:rsidRPr="006C384F">
              <w:rPr>
                <w:rFonts w:cs="Arial"/>
                <w:color w:val="000000"/>
              </w:rPr>
              <w:t>4.</w:t>
            </w:r>
          </w:p>
        </w:tc>
        <w:tc>
          <w:tcPr>
            <w:tcW w:w="4113" w:type="dxa"/>
            <w:shd w:val="clear" w:color="auto" w:fill="auto"/>
            <w:vAlign w:val="center"/>
          </w:tcPr>
          <w:p w:rsidR="00E02558" w:rsidRPr="006C384F" w:rsidRDefault="00E02558" w:rsidP="00E02558">
            <w:pPr>
              <w:rPr>
                <w:rFonts w:cs="Arial"/>
                <w:color w:val="000000"/>
              </w:rPr>
            </w:pPr>
            <w:r w:rsidRPr="006C384F">
              <w:rPr>
                <w:rFonts w:cs="Arial"/>
                <w:color w:val="000000"/>
              </w:rPr>
              <w:t>TROŠKOVI TRENAŽNOG PROCESA</w:t>
            </w:r>
          </w:p>
        </w:tc>
        <w:tc>
          <w:tcPr>
            <w:tcW w:w="4393" w:type="dxa"/>
            <w:shd w:val="clear" w:color="auto" w:fill="auto"/>
            <w:vAlign w:val="center"/>
          </w:tcPr>
          <w:p w:rsidR="00E02558" w:rsidRPr="006C384F" w:rsidRDefault="00E02558" w:rsidP="00E02558">
            <w:pPr>
              <w:rPr>
                <w:rFonts w:cs="Arial"/>
                <w:b/>
                <w:color w:val="000000"/>
              </w:rPr>
            </w:pPr>
            <w:r w:rsidRPr="006C384F">
              <w:rPr>
                <w:rFonts w:cs="Arial"/>
                <w:b/>
                <w:color w:val="000000"/>
              </w:rPr>
              <w:t>4.000,00</w:t>
            </w:r>
          </w:p>
        </w:tc>
      </w:tr>
      <w:tr w:rsidR="00E02558" w:rsidRPr="006C384F" w:rsidTr="00E02558">
        <w:trPr>
          <w:trHeight w:val="270"/>
        </w:trPr>
        <w:tc>
          <w:tcPr>
            <w:tcW w:w="350" w:type="dxa"/>
            <w:shd w:val="clear" w:color="auto" w:fill="auto"/>
            <w:vAlign w:val="center"/>
          </w:tcPr>
          <w:p w:rsidR="00E02558" w:rsidRPr="006C384F" w:rsidRDefault="00E02558" w:rsidP="00E02558">
            <w:pPr>
              <w:rPr>
                <w:rFonts w:cs="Arial"/>
                <w:color w:val="000000"/>
              </w:rPr>
            </w:pPr>
            <w:r w:rsidRPr="006C384F">
              <w:rPr>
                <w:rFonts w:cs="Arial"/>
                <w:color w:val="000000"/>
              </w:rPr>
              <w:t>5.</w:t>
            </w:r>
          </w:p>
        </w:tc>
        <w:tc>
          <w:tcPr>
            <w:tcW w:w="4113" w:type="dxa"/>
            <w:shd w:val="clear" w:color="auto" w:fill="auto"/>
            <w:vAlign w:val="center"/>
          </w:tcPr>
          <w:p w:rsidR="00E02558" w:rsidRPr="006C384F" w:rsidRDefault="00E02558" w:rsidP="00E02558">
            <w:pPr>
              <w:rPr>
                <w:rFonts w:cs="Arial"/>
                <w:color w:val="000000"/>
              </w:rPr>
            </w:pPr>
            <w:r w:rsidRPr="006C384F">
              <w:rPr>
                <w:rFonts w:cs="Arial"/>
                <w:color w:val="000000"/>
              </w:rPr>
              <w:t>STRUČNO USAVRŠAVANJE</w:t>
            </w:r>
          </w:p>
        </w:tc>
        <w:tc>
          <w:tcPr>
            <w:tcW w:w="4393" w:type="dxa"/>
            <w:shd w:val="clear" w:color="auto" w:fill="auto"/>
            <w:vAlign w:val="center"/>
          </w:tcPr>
          <w:p w:rsidR="00E02558" w:rsidRPr="006C384F" w:rsidRDefault="00E02558" w:rsidP="00E02558">
            <w:pPr>
              <w:rPr>
                <w:rFonts w:cs="Arial"/>
                <w:b/>
                <w:color w:val="000000"/>
              </w:rPr>
            </w:pPr>
            <w:r w:rsidRPr="006C384F">
              <w:rPr>
                <w:rFonts w:cs="Arial"/>
                <w:b/>
                <w:color w:val="000000"/>
              </w:rPr>
              <w:t>2.000,00</w:t>
            </w:r>
          </w:p>
        </w:tc>
      </w:tr>
      <w:tr w:rsidR="00E02558" w:rsidRPr="006C384F" w:rsidTr="00E02558">
        <w:trPr>
          <w:trHeight w:val="270"/>
        </w:trPr>
        <w:tc>
          <w:tcPr>
            <w:tcW w:w="350" w:type="dxa"/>
            <w:shd w:val="clear" w:color="auto" w:fill="auto"/>
            <w:vAlign w:val="center"/>
          </w:tcPr>
          <w:p w:rsidR="00E02558" w:rsidRPr="006C384F" w:rsidRDefault="00E02558" w:rsidP="00E02558">
            <w:pPr>
              <w:rPr>
                <w:rFonts w:cs="Arial"/>
                <w:color w:val="000000"/>
              </w:rPr>
            </w:pPr>
            <w:r w:rsidRPr="006C384F">
              <w:rPr>
                <w:rFonts w:cs="Arial"/>
                <w:color w:val="000000"/>
              </w:rPr>
              <w:t>6.</w:t>
            </w:r>
          </w:p>
        </w:tc>
        <w:tc>
          <w:tcPr>
            <w:tcW w:w="4113" w:type="dxa"/>
            <w:shd w:val="clear" w:color="auto" w:fill="auto"/>
            <w:vAlign w:val="center"/>
          </w:tcPr>
          <w:p w:rsidR="00E02558" w:rsidRPr="006C384F" w:rsidRDefault="00E02558" w:rsidP="00E02558">
            <w:pPr>
              <w:rPr>
                <w:rFonts w:cs="Arial"/>
                <w:color w:val="000000"/>
              </w:rPr>
            </w:pPr>
            <w:r w:rsidRPr="006C384F">
              <w:rPr>
                <w:rFonts w:cs="Arial"/>
                <w:color w:val="000000"/>
              </w:rPr>
              <w:t>SPORTSKA ASISTENCIJA</w:t>
            </w:r>
          </w:p>
        </w:tc>
        <w:tc>
          <w:tcPr>
            <w:tcW w:w="4393" w:type="dxa"/>
            <w:shd w:val="clear" w:color="auto" w:fill="auto"/>
            <w:vAlign w:val="center"/>
          </w:tcPr>
          <w:p w:rsidR="00E02558" w:rsidRPr="006C384F" w:rsidRDefault="00E02558" w:rsidP="00E02558">
            <w:pPr>
              <w:rPr>
                <w:rFonts w:cs="Arial"/>
                <w:b/>
                <w:color w:val="000000"/>
              </w:rPr>
            </w:pPr>
            <w:r w:rsidRPr="006C384F">
              <w:rPr>
                <w:rFonts w:cs="Arial"/>
                <w:b/>
                <w:color w:val="000000"/>
              </w:rPr>
              <w:t>4.000,00</w:t>
            </w:r>
          </w:p>
        </w:tc>
      </w:tr>
      <w:tr w:rsidR="00E02558" w:rsidRPr="006C384F" w:rsidTr="00E02558">
        <w:trPr>
          <w:trHeight w:val="270"/>
        </w:trPr>
        <w:tc>
          <w:tcPr>
            <w:tcW w:w="4463" w:type="dxa"/>
            <w:gridSpan w:val="2"/>
            <w:shd w:val="clear" w:color="auto" w:fill="auto"/>
            <w:vAlign w:val="center"/>
          </w:tcPr>
          <w:p w:rsidR="00E02558" w:rsidRPr="006C384F" w:rsidRDefault="00E02558" w:rsidP="00E02558">
            <w:pPr>
              <w:rPr>
                <w:rFonts w:cs="Arial"/>
                <w:b/>
                <w:color w:val="000000"/>
              </w:rPr>
            </w:pPr>
            <w:r w:rsidRPr="006C384F">
              <w:rPr>
                <w:rFonts w:cs="Arial"/>
                <w:b/>
                <w:color w:val="000000"/>
              </w:rPr>
              <w:t xml:space="preserve">UKUPNO </w:t>
            </w:r>
          </w:p>
        </w:tc>
        <w:tc>
          <w:tcPr>
            <w:tcW w:w="4393" w:type="dxa"/>
            <w:shd w:val="clear" w:color="auto" w:fill="auto"/>
            <w:vAlign w:val="center"/>
          </w:tcPr>
          <w:p w:rsidR="00E02558" w:rsidRPr="006C384F" w:rsidRDefault="00E02558" w:rsidP="00E02558">
            <w:pPr>
              <w:rPr>
                <w:rFonts w:cs="Arial"/>
                <w:b/>
                <w:color w:val="000000"/>
              </w:rPr>
            </w:pPr>
            <w:r w:rsidRPr="006C384F">
              <w:rPr>
                <w:rFonts w:cs="Arial"/>
                <w:b/>
                <w:color w:val="000000"/>
              </w:rPr>
              <w:t>84.900,00</w:t>
            </w:r>
          </w:p>
        </w:tc>
      </w:tr>
    </w:tbl>
    <w:p w:rsidR="00E02558" w:rsidRPr="006C384F" w:rsidRDefault="00E02558" w:rsidP="00E02558">
      <w:pPr>
        <w:pStyle w:val="TableContents"/>
        <w:ind w:left="1440"/>
        <w:rPr>
          <w:rFonts w:asciiTheme="minorHAnsi" w:hAnsiTheme="minorHAnsi"/>
          <w:b/>
          <w:sz w:val="22"/>
          <w:szCs w:val="22"/>
        </w:rPr>
      </w:pPr>
    </w:p>
    <w:p w:rsidR="00E02558" w:rsidRPr="006C384F" w:rsidRDefault="0039144F" w:rsidP="00E02558">
      <w:pPr>
        <w:ind w:left="360"/>
        <w:rPr>
          <w:b/>
        </w:rPr>
      </w:pPr>
      <w:r w:rsidRPr="006C384F">
        <w:rPr>
          <w:b/>
        </w:rPr>
        <w:t>10.</w:t>
      </w:r>
      <w:r w:rsidR="00E02558" w:rsidRPr="006C384F">
        <w:rPr>
          <w:b/>
        </w:rPr>
        <w:t>2. PLAN ZADUŽIVANJA I OTPLATA</w:t>
      </w:r>
    </w:p>
    <w:p w:rsidR="00E02558" w:rsidRPr="006C384F" w:rsidRDefault="00E02558" w:rsidP="00E02558">
      <w:r w:rsidRPr="006C384F">
        <w:t>- SPORTSKO REKREATIVNI CENTAR LABRADOR NEMA SE NAMJERU FINANCIJSKI ZADUŽI</w:t>
      </w:r>
      <w:r w:rsidR="0014793D">
        <w:t>VATI U 2018</w:t>
      </w:r>
      <w:r w:rsidRPr="006C384F">
        <w:t>. GODINI.</w:t>
      </w:r>
    </w:p>
    <w:p w:rsidR="00E02558" w:rsidRPr="006C384F" w:rsidRDefault="0039144F" w:rsidP="00E02558">
      <w:pPr>
        <w:ind w:firstLine="360"/>
        <w:rPr>
          <w:b/>
        </w:rPr>
      </w:pPr>
      <w:r w:rsidRPr="006C384F">
        <w:rPr>
          <w:b/>
        </w:rPr>
        <w:t>10.</w:t>
      </w:r>
      <w:r w:rsidR="00E02558" w:rsidRPr="006C384F">
        <w:rPr>
          <w:b/>
        </w:rPr>
        <w:t>3. OBRAZLOŽENJE FINACIJSKOG PLANA</w:t>
      </w:r>
    </w:p>
    <w:p w:rsidR="00E02558" w:rsidRPr="006C384F" w:rsidRDefault="00E02558" w:rsidP="00E02558">
      <w:r w:rsidRPr="006C384F">
        <w:t>- PLANIRANE AKTIVNOSTI PRILAGODIT ĆE SE FINANCIJSKOM PRILJEVU SREDSTAVA TE U SKLADU S ISTIM PROVODITI, POŠTUJUĆI PRITOM ODREDBE STATUTA I VAŽEĆE ZAKONSKE PROPISE.</w:t>
      </w:r>
    </w:p>
    <w:p w:rsidR="000C2786" w:rsidRDefault="000C2786" w:rsidP="00CE62AC">
      <w:pPr>
        <w:pStyle w:val="TableContents"/>
        <w:rPr>
          <w:rFonts w:asciiTheme="minorHAnsi" w:hAnsiTheme="minorHAnsi"/>
          <w:sz w:val="22"/>
          <w:szCs w:val="22"/>
        </w:rPr>
      </w:pPr>
    </w:p>
    <w:p w:rsidR="000C2786" w:rsidRDefault="000C2786" w:rsidP="000C2786">
      <w:pPr>
        <w:pStyle w:val="TableContents"/>
        <w:rPr>
          <w:rFonts w:asciiTheme="minorHAnsi" w:hAnsiTheme="minorHAnsi"/>
          <w:sz w:val="22"/>
          <w:szCs w:val="22"/>
        </w:rPr>
      </w:pPr>
      <w:r>
        <w:rPr>
          <w:rFonts w:asciiTheme="minorHAnsi" w:hAnsiTheme="minorHAnsi"/>
          <w:b/>
          <w:sz w:val="22"/>
          <w:szCs w:val="22"/>
        </w:rPr>
        <w:t xml:space="preserve">        10.</w:t>
      </w:r>
      <w:r w:rsidRPr="000C2786">
        <w:rPr>
          <w:rFonts w:asciiTheme="minorHAnsi" w:hAnsiTheme="minorHAnsi"/>
          <w:b/>
          <w:sz w:val="22"/>
          <w:szCs w:val="22"/>
        </w:rPr>
        <w:t>4.</w:t>
      </w:r>
      <w:r>
        <w:rPr>
          <w:rFonts w:asciiTheme="minorHAnsi" w:hAnsiTheme="minorHAnsi"/>
          <w:sz w:val="22"/>
          <w:szCs w:val="22"/>
        </w:rPr>
        <w:t xml:space="preserve"> </w:t>
      </w:r>
      <w:r w:rsidRPr="000C2786">
        <w:rPr>
          <w:rFonts w:asciiTheme="minorHAnsi" w:hAnsiTheme="minorHAnsi"/>
          <w:b/>
          <w:sz w:val="22"/>
          <w:szCs w:val="22"/>
        </w:rPr>
        <w:t>OBRAZAC SAMOPROCJENE</w:t>
      </w:r>
      <w:r>
        <w:rPr>
          <w:rFonts w:asciiTheme="minorHAnsi" w:hAnsiTheme="minorHAnsi"/>
          <w:sz w:val="22"/>
          <w:szCs w:val="22"/>
        </w:rPr>
        <w:t xml:space="preserve"> – UPITNIK O FUNKCIONIRANJU SUSTAVA FINANCIJSKOG</w:t>
      </w:r>
      <w:r w:rsidR="0014793D">
        <w:rPr>
          <w:rFonts w:asciiTheme="minorHAnsi" w:hAnsiTheme="minorHAnsi"/>
          <w:sz w:val="22"/>
          <w:szCs w:val="22"/>
        </w:rPr>
        <w:t xml:space="preserve">  UPRAVLJANJA I KONTROLA ZA 2017</w:t>
      </w:r>
      <w:r>
        <w:rPr>
          <w:rFonts w:asciiTheme="minorHAnsi" w:hAnsiTheme="minorHAnsi"/>
          <w:sz w:val="22"/>
          <w:szCs w:val="22"/>
        </w:rPr>
        <w:t>. U PRILOGU.</w:t>
      </w:r>
    </w:p>
    <w:p w:rsidR="000C2786" w:rsidRDefault="000C2786" w:rsidP="00CE62AC">
      <w:pPr>
        <w:pStyle w:val="TableContents"/>
        <w:rPr>
          <w:rFonts w:asciiTheme="minorHAnsi" w:hAnsiTheme="minorHAnsi"/>
          <w:sz w:val="22"/>
          <w:szCs w:val="22"/>
        </w:rPr>
      </w:pPr>
    </w:p>
    <w:p w:rsidR="000C2786" w:rsidRDefault="000C2786" w:rsidP="00CE62AC">
      <w:pPr>
        <w:pStyle w:val="TableContents"/>
        <w:rPr>
          <w:rFonts w:asciiTheme="minorHAnsi" w:hAnsiTheme="minorHAnsi"/>
          <w:sz w:val="22"/>
          <w:szCs w:val="22"/>
        </w:rPr>
      </w:pPr>
    </w:p>
    <w:p w:rsidR="00CE62AC" w:rsidRPr="006C384F" w:rsidRDefault="00CE62AC" w:rsidP="00CE62AC">
      <w:pPr>
        <w:pStyle w:val="TableContents"/>
        <w:rPr>
          <w:rFonts w:asciiTheme="minorHAnsi" w:hAnsiTheme="minorHAnsi"/>
          <w:sz w:val="22"/>
          <w:szCs w:val="22"/>
        </w:rPr>
      </w:pPr>
      <w:r w:rsidRPr="006C384F">
        <w:rPr>
          <w:rFonts w:asciiTheme="minorHAnsi" w:hAnsiTheme="minorHAnsi"/>
          <w:sz w:val="22"/>
          <w:szCs w:val="22"/>
        </w:rPr>
        <w:t>Trenininzi i</w:t>
      </w:r>
      <w:r w:rsidR="00E02558" w:rsidRPr="006C384F">
        <w:rPr>
          <w:rFonts w:asciiTheme="minorHAnsi" w:hAnsiTheme="minorHAnsi"/>
          <w:sz w:val="22"/>
          <w:szCs w:val="22"/>
        </w:rPr>
        <w:t xml:space="preserve"> pripreme za natjecanja odvijat</w:t>
      </w:r>
      <w:r w:rsidRPr="006C384F">
        <w:rPr>
          <w:rFonts w:asciiTheme="minorHAnsi" w:hAnsiTheme="minorHAnsi"/>
          <w:sz w:val="22"/>
          <w:szCs w:val="22"/>
        </w:rPr>
        <w:t xml:space="preserve"> </w:t>
      </w:r>
      <w:r w:rsidR="00E02558" w:rsidRPr="006C384F">
        <w:rPr>
          <w:rFonts w:asciiTheme="minorHAnsi" w:hAnsiTheme="minorHAnsi"/>
          <w:sz w:val="22"/>
          <w:szCs w:val="22"/>
        </w:rPr>
        <w:t xml:space="preserve">će </w:t>
      </w:r>
      <w:r w:rsidRPr="006C384F">
        <w:rPr>
          <w:rFonts w:asciiTheme="minorHAnsi" w:hAnsiTheme="minorHAnsi"/>
          <w:sz w:val="22"/>
          <w:szCs w:val="22"/>
        </w:rPr>
        <w:t>se u Domu OSRH Zrinski, Klubu borilačkih sportov</w:t>
      </w:r>
      <w:r w:rsidR="0014793D">
        <w:rPr>
          <w:rFonts w:asciiTheme="minorHAnsi" w:hAnsiTheme="minorHAnsi"/>
          <w:sz w:val="22"/>
          <w:szCs w:val="22"/>
        </w:rPr>
        <w:t>a Excalibur, Judo Klubu Karlovac, CEIK BRAĆA SELJAN</w:t>
      </w:r>
    </w:p>
    <w:p w:rsidR="00CE62AC" w:rsidRPr="006C384F" w:rsidRDefault="00CE62AC" w:rsidP="00CE62AC">
      <w:pPr>
        <w:pStyle w:val="TableContents"/>
        <w:rPr>
          <w:rFonts w:asciiTheme="minorHAnsi" w:hAnsiTheme="minorHAnsi"/>
          <w:sz w:val="22"/>
          <w:szCs w:val="22"/>
        </w:rPr>
      </w:pPr>
    </w:p>
    <w:p w:rsidR="00CE62AC" w:rsidRPr="006C384F" w:rsidRDefault="00CE62AC" w:rsidP="00CE62AC">
      <w:pPr>
        <w:pStyle w:val="TableContents"/>
        <w:rPr>
          <w:rFonts w:asciiTheme="minorHAnsi" w:hAnsiTheme="minorHAnsi"/>
          <w:sz w:val="22"/>
          <w:szCs w:val="22"/>
        </w:rPr>
      </w:pPr>
      <w:r w:rsidRPr="006C384F">
        <w:rPr>
          <w:rFonts w:asciiTheme="minorHAnsi" w:hAnsiTheme="minorHAnsi"/>
          <w:sz w:val="22"/>
          <w:szCs w:val="22"/>
        </w:rPr>
        <w:t>Trenažni proces odvija</w:t>
      </w:r>
      <w:r w:rsidR="00E02558" w:rsidRPr="006C384F">
        <w:rPr>
          <w:rFonts w:asciiTheme="minorHAnsi" w:hAnsiTheme="minorHAnsi"/>
          <w:sz w:val="22"/>
          <w:szCs w:val="22"/>
        </w:rPr>
        <w:t>t</w:t>
      </w:r>
      <w:r w:rsidRPr="006C384F">
        <w:rPr>
          <w:rFonts w:asciiTheme="minorHAnsi" w:hAnsiTheme="minorHAnsi"/>
          <w:sz w:val="22"/>
          <w:szCs w:val="22"/>
        </w:rPr>
        <w:t xml:space="preserve"> </w:t>
      </w:r>
      <w:r w:rsidR="00E02558" w:rsidRPr="006C384F">
        <w:rPr>
          <w:rFonts w:asciiTheme="minorHAnsi" w:hAnsiTheme="minorHAnsi"/>
          <w:sz w:val="22"/>
          <w:szCs w:val="22"/>
        </w:rPr>
        <w:t xml:space="preserve">će </w:t>
      </w:r>
      <w:r w:rsidRPr="006C384F">
        <w:rPr>
          <w:rFonts w:asciiTheme="minorHAnsi" w:hAnsiTheme="minorHAnsi"/>
          <w:sz w:val="22"/>
          <w:szCs w:val="22"/>
        </w:rPr>
        <w:t>se pod stručnim vodstvom trenera Romije Radočaj Naglić voditelja sportsko rekreativnih aktivnsoti za osobe s invaliditetom</w:t>
      </w:r>
      <w:r w:rsidR="00E02558" w:rsidRPr="006C384F">
        <w:rPr>
          <w:rFonts w:asciiTheme="minorHAnsi" w:hAnsiTheme="minorHAnsi"/>
          <w:sz w:val="22"/>
          <w:szCs w:val="22"/>
        </w:rPr>
        <w:t xml:space="preserve">, Mirsada Bećirovića voditelja sportsko rekreativnih aktivnsoti za osobe s invaliditetom HOA, </w:t>
      </w:r>
      <w:r w:rsidRPr="006C384F">
        <w:rPr>
          <w:rFonts w:asciiTheme="minorHAnsi" w:hAnsiTheme="minorHAnsi"/>
          <w:sz w:val="22"/>
          <w:szCs w:val="22"/>
        </w:rPr>
        <w:t xml:space="preserve"> uz pomoć stručnih suradnika, kondicijskog trenera Maria Tomca FC Excalibur, Tadi</w:t>
      </w:r>
      <w:r w:rsidR="0014793D">
        <w:rPr>
          <w:rFonts w:asciiTheme="minorHAnsi" w:hAnsiTheme="minorHAnsi"/>
          <w:sz w:val="22"/>
          <w:szCs w:val="22"/>
        </w:rPr>
        <w:t>je Orlovića Judo Klub Karlovac,</w:t>
      </w:r>
      <w:r w:rsidRPr="006C384F">
        <w:rPr>
          <w:rFonts w:asciiTheme="minorHAnsi" w:hAnsiTheme="minorHAnsi"/>
          <w:sz w:val="22"/>
          <w:szCs w:val="22"/>
        </w:rPr>
        <w:t xml:space="preserve"> Daria Keče Karate Klub Karlovac 1969.</w:t>
      </w:r>
      <w:r w:rsidR="0014793D">
        <w:rPr>
          <w:rFonts w:asciiTheme="minorHAnsi" w:hAnsiTheme="minorHAnsi"/>
          <w:sz w:val="22"/>
          <w:szCs w:val="22"/>
        </w:rPr>
        <w:t>, Mladena Kuke, CEK Braća Seljan.</w:t>
      </w:r>
    </w:p>
    <w:p w:rsidR="00CE62AC" w:rsidRPr="006C384F" w:rsidRDefault="00CE62AC" w:rsidP="00CE62AC">
      <w:pPr>
        <w:pStyle w:val="TableContents"/>
        <w:rPr>
          <w:rFonts w:asciiTheme="minorHAnsi" w:hAnsiTheme="minorHAnsi"/>
          <w:sz w:val="22"/>
          <w:szCs w:val="22"/>
        </w:rPr>
      </w:pPr>
    </w:p>
    <w:p w:rsidR="00CE62AC" w:rsidRPr="006C384F" w:rsidRDefault="00CE62AC" w:rsidP="00CE62AC">
      <w:pPr>
        <w:pStyle w:val="TableContents"/>
        <w:rPr>
          <w:rFonts w:asciiTheme="minorHAnsi" w:hAnsiTheme="minorHAnsi"/>
          <w:sz w:val="22"/>
          <w:szCs w:val="22"/>
        </w:rPr>
      </w:pPr>
      <w:r w:rsidRPr="006C384F">
        <w:rPr>
          <w:rFonts w:asciiTheme="minorHAnsi" w:hAnsiTheme="minorHAnsi"/>
          <w:sz w:val="22"/>
          <w:szCs w:val="22"/>
        </w:rPr>
        <w:t xml:space="preserve">Treninzi </w:t>
      </w:r>
      <w:r w:rsidR="00E02558" w:rsidRPr="006C384F">
        <w:rPr>
          <w:rFonts w:asciiTheme="minorHAnsi" w:hAnsiTheme="minorHAnsi"/>
          <w:sz w:val="22"/>
          <w:szCs w:val="22"/>
        </w:rPr>
        <w:t>će se održavati</w:t>
      </w:r>
      <w:r w:rsidRPr="006C384F">
        <w:rPr>
          <w:rFonts w:asciiTheme="minorHAnsi" w:hAnsiTheme="minorHAnsi"/>
          <w:sz w:val="22"/>
          <w:szCs w:val="22"/>
        </w:rPr>
        <w:t xml:space="preserve"> dva puta dnevno četiri dana u t</w:t>
      </w:r>
      <w:r w:rsidR="00E02558" w:rsidRPr="006C384F">
        <w:rPr>
          <w:rFonts w:asciiTheme="minorHAnsi" w:hAnsiTheme="minorHAnsi"/>
          <w:sz w:val="22"/>
          <w:szCs w:val="22"/>
        </w:rPr>
        <w:t>jednu na tri lokacije, koristit ćemo</w:t>
      </w:r>
      <w:r w:rsidRPr="006C384F">
        <w:rPr>
          <w:rFonts w:asciiTheme="minorHAnsi" w:hAnsiTheme="minorHAnsi"/>
          <w:sz w:val="22"/>
          <w:szCs w:val="22"/>
        </w:rPr>
        <w:t xml:space="preserve"> prostore koje smo dobili na korištenje bez naknade.</w:t>
      </w:r>
    </w:p>
    <w:p w:rsidR="00CE62AC" w:rsidRPr="006C384F" w:rsidRDefault="00CE62AC" w:rsidP="00CE62AC">
      <w:pPr>
        <w:pStyle w:val="TableContents"/>
        <w:rPr>
          <w:rFonts w:asciiTheme="minorHAnsi" w:hAnsiTheme="minorHAnsi"/>
          <w:sz w:val="22"/>
          <w:szCs w:val="22"/>
        </w:rPr>
      </w:pPr>
    </w:p>
    <w:p w:rsidR="00CE62AC" w:rsidRPr="006C384F" w:rsidRDefault="00CE62AC" w:rsidP="00CE62AC">
      <w:pPr>
        <w:pStyle w:val="TableContents"/>
        <w:rPr>
          <w:rFonts w:asciiTheme="minorHAnsi" w:hAnsiTheme="minorHAnsi"/>
          <w:sz w:val="22"/>
          <w:szCs w:val="22"/>
        </w:rPr>
      </w:pPr>
      <w:r w:rsidRPr="006C384F">
        <w:rPr>
          <w:rFonts w:asciiTheme="minorHAnsi" w:hAnsiTheme="minorHAnsi"/>
          <w:sz w:val="22"/>
          <w:szCs w:val="22"/>
        </w:rPr>
        <w:t>Planiramo se stručno osposobiti na licencnom seminaru za trenere i voditelje ispitivače taekwondo zvanja u siječnju.</w:t>
      </w:r>
    </w:p>
    <w:p w:rsidR="00E02558" w:rsidRPr="006C384F" w:rsidRDefault="00E02558" w:rsidP="00CE62AC">
      <w:pPr>
        <w:pStyle w:val="TableContents"/>
        <w:rPr>
          <w:rFonts w:asciiTheme="minorHAnsi" w:hAnsiTheme="minorHAnsi"/>
          <w:sz w:val="22"/>
          <w:szCs w:val="22"/>
        </w:rPr>
      </w:pPr>
    </w:p>
    <w:p w:rsidR="00CE62AC" w:rsidRPr="006C384F" w:rsidRDefault="00CE62AC" w:rsidP="00CE62AC">
      <w:pPr>
        <w:pStyle w:val="TableContents"/>
        <w:rPr>
          <w:rFonts w:asciiTheme="minorHAnsi" w:hAnsiTheme="minorHAnsi"/>
          <w:sz w:val="22"/>
          <w:szCs w:val="22"/>
        </w:rPr>
      </w:pPr>
      <w:r w:rsidRPr="006C384F">
        <w:rPr>
          <w:rFonts w:asciiTheme="minorHAnsi" w:hAnsiTheme="minorHAnsi"/>
          <w:sz w:val="22"/>
          <w:szCs w:val="22"/>
        </w:rPr>
        <w:t>Uza sva natjecanja planiramo demonstracijama po osnovnim školama Grada Karlovca promovirati sport i rekr</w:t>
      </w:r>
      <w:r w:rsidR="0039144F" w:rsidRPr="006C384F">
        <w:rPr>
          <w:rFonts w:asciiTheme="minorHAnsi" w:hAnsiTheme="minorHAnsi"/>
          <w:sz w:val="22"/>
          <w:szCs w:val="22"/>
        </w:rPr>
        <w:t>e</w:t>
      </w:r>
      <w:r w:rsidRPr="006C384F">
        <w:rPr>
          <w:rFonts w:asciiTheme="minorHAnsi" w:hAnsiTheme="minorHAnsi"/>
          <w:sz w:val="22"/>
          <w:szCs w:val="22"/>
        </w:rPr>
        <w:t>aciju i svojim primjerom motivirati što veći broj mladih da se uključe u sport i rekreaciju.</w:t>
      </w:r>
    </w:p>
    <w:p w:rsidR="00CE62AC" w:rsidRPr="006C384F" w:rsidRDefault="00CE62AC" w:rsidP="00CE62AC">
      <w:pPr>
        <w:pStyle w:val="TableContents"/>
        <w:rPr>
          <w:rFonts w:asciiTheme="minorHAnsi" w:hAnsiTheme="minorHAnsi"/>
          <w:sz w:val="22"/>
          <w:szCs w:val="22"/>
        </w:rPr>
      </w:pPr>
    </w:p>
    <w:p w:rsidR="00CE62AC" w:rsidRPr="006C384F" w:rsidRDefault="00CE62AC" w:rsidP="00CE62AC">
      <w:pPr>
        <w:pStyle w:val="TableContents"/>
        <w:rPr>
          <w:rFonts w:asciiTheme="minorHAnsi" w:hAnsiTheme="minorHAnsi"/>
          <w:sz w:val="22"/>
          <w:szCs w:val="22"/>
        </w:rPr>
      </w:pPr>
      <w:r w:rsidRPr="006C384F">
        <w:rPr>
          <w:rFonts w:asciiTheme="minorHAnsi" w:hAnsiTheme="minorHAnsi"/>
          <w:sz w:val="22"/>
          <w:szCs w:val="22"/>
        </w:rPr>
        <w:t>Također sudjelovanjem na stručnim seminarima koje organiziraju sport</w:t>
      </w:r>
      <w:r w:rsidR="00D341C1" w:rsidRPr="006C384F">
        <w:rPr>
          <w:rFonts w:asciiTheme="minorHAnsi" w:hAnsiTheme="minorHAnsi"/>
          <w:sz w:val="22"/>
          <w:szCs w:val="22"/>
        </w:rPr>
        <w:t>s</w:t>
      </w:r>
      <w:r w:rsidRPr="006C384F">
        <w:rPr>
          <w:rFonts w:asciiTheme="minorHAnsi" w:hAnsiTheme="minorHAnsi"/>
          <w:sz w:val="22"/>
          <w:szCs w:val="22"/>
        </w:rPr>
        <w:t>ki klubovi u gradu i županiji, zemlji i inozemstvu  planiramo se stručno usavršavati ali i promovirati sport i rekreaciju svih partnerskih klubova s kojim surađujemo.</w:t>
      </w:r>
    </w:p>
    <w:p w:rsidR="00D341C1" w:rsidRPr="006C384F" w:rsidRDefault="00D341C1" w:rsidP="00CE62AC">
      <w:pPr>
        <w:pStyle w:val="TableContents"/>
        <w:rPr>
          <w:rFonts w:asciiTheme="minorHAnsi" w:hAnsiTheme="minorHAnsi"/>
          <w:sz w:val="22"/>
          <w:szCs w:val="22"/>
        </w:rPr>
      </w:pPr>
    </w:p>
    <w:p w:rsidR="00D341C1" w:rsidRPr="006C384F" w:rsidRDefault="00D341C1" w:rsidP="00CE62AC">
      <w:pPr>
        <w:pStyle w:val="TableContents"/>
        <w:rPr>
          <w:rFonts w:asciiTheme="minorHAnsi" w:hAnsiTheme="minorHAnsi"/>
          <w:sz w:val="22"/>
          <w:szCs w:val="22"/>
        </w:rPr>
      </w:pPr>
      <w:r w:rsidRPr="006C384F">
        <w:rPr>
          <w:rFonts w:asciiTheme="minorHAnsi" w:hAnsiTheme="minorHAnsi"/>
          <w:sz w:val="22"/>
          <w:szCs w:val="22"/>
        </w:rPr>
        <w:t>Planiramo nastaviti suradnju i partnerstvo sa srodnim organizacijama kao i pružanje usluga zainteresiranim pravnim osobama kao alternativi izvor prihoda.</w:t>
      </w:r>
    </w:p>
    <w:p w:rsidR="00CE62AC" w:rsidRPr="006C384F" w:rsidRDefault="00CE62AC" w:rsidP="00CE62AC">
      <w:pPr>
        <w:pStyle w:val="TableContents"/>
        <w:rPr>
          <w:rFonts w:asciiTheme="minorHAnsi" w:hAnsiTheme="minorHAnsi"/>
          <w:sz w:val="22"/>
          <w:szCs w:val="22"/>
        </w:rPr>
      </w:pPr>
    </w:p>
    <w:p w:rsidR="00D341C1" w:rsidRPr="006C384F" w:rsidRDefault="00D341C1" w:rsidP="00CE62AC">
      <w:r w:rsidRPr="006C384F">
        <w:t>Za prijevoz na trenažni proces koristit ćemo usluge partnerske organizacije Udruge slijepih USKA koja za to ima kapacitete i službeno vozilo,a za usluge će nam ista ispostaviti račun koji ćemo platiti iz sredstava programa i projekata koji će biti primarni izvor prihoda.</w:t>
      </w:r>
    </w:p>
    <w:p w:rsidR="00D341C1" w:rsidRPr="006C384F" w:rsidRDefault="00D341C1" w:rsidP="00CE62AC">
      <w:r w:rsidRPr="006C384F">
        <w:t>Planiramo također aplicirati program na natječaje lokalne uprave i saomuprave, KŠZ-a i ZŠKŽ, te SŠIKŽ, Grada Karlovca i Karovačke Županije, kao i nadležnih ministarstava, javnog sektora te  privatnog sektora za sponzorstva i donacije.</w:t>
      </w:r>
    </w:p>
    <w:p w:rsidR="00D341C1" w:rsidRPr="006C384F" w:rsidRDefault="00D341C1" w:rsidP="00CE62AC">
      <w:r w:rsidRPr="006C384F">
        <w:t>Nastavit ćemo sa medijskom promocijom projektnih aktivnosti, SRC Labrador i pojedinaca iz SRCLabrador u cilju promocije sporta i rekreacije kao zdravog i poželjnog načina življenja, motiviranja djece i mladih, osoba s invaliditetom ali i opće populacije, putem sredstava javnog priopćavanja, tiskoina, radija i televizije, službene internetske stranice, internetskih news portala, društvenih mreža kao i tiskanim materijalima prema mogućnostima.</w:t>
      </w:r>
    </w:p>
    <w:p w:rsidR="00B566FB" w:rsidRPr="006C384F" w:rsidRDefault="00CE62AC" w:rsidP="00CE62AC">
      <w:r w:rsidRPr="006C384F">
        <w:t>Sve aktivnosti ovisit će o priljevu financijskih sredstava.</w:t>
      </w:r>
    </w:p>
    <w:p w:rsidR="00A269E9" w:rsidRPr="000C2786" w:rsidRDefault="007D4C53" w:rsidP="00CE62AC">
      <w:pPr>
        <w:rPr>
          <w:b/>
        </w:rPr>
      </w:pPr>
      <w:r w:rsidRPr="000C2786">
        <w:rPr>
          <w:b/>
        </w:rPr>
        <w:t>11.</w:t>
      </w:r>
      <w:r w:rsidR="00A269E9" w:rsidRPr="000C2786">
        <w:rPr>
          <w:b/>
        </w:rPr>
        <w:t>ZAKLJUČAK</w:t>
      </w:r>
    </w:p>
    <w:p w:rsidR="006C384F" w:rsidRPr="006C384F" w:rsidRDefault="00A269E9" w:rsidP="00A269E9">
      <w:pPr>
        <w:autoSpaceDE w:val="0"/>
        <w:autoSpaceDN w:val="0"/>
        <w:adjustRightInd w:val="0"/>
        <w:spacing w:after="0" w:line="240" w:lineRule="auto"/>
        <w:rPr>
          <w:rFonts w:cs="TimesNewRomanPSMT"/>
        </w:rPr>
      </w:pPr>
      <w:r w:rsidRPr="006C384F">
        <w:rPr>
          <w:rFonts w:cs="TimesNewRomanPSMT"/>
        </w:rPr>
        <w:t>Svjetska zdravstvena organizacija procjenjuje da u populaciji svake zemlje ima</w:t>
      </w:r>
      <w:r w:rsidR="006C384F" w:rsidRPr="006C384F">
        <w:rPr>
          <w:rFonts w:cs="TimesNewRomanPSMT"/>
        </w:rPr>
        <w:t xml:space="preserve"> </w:t>
      </w:r>
      <w:r w:rsidRPr="006C384F">
        <w:rPr>
          <w:rFonts w:cs="TimesNewRomanPSMT"/>
        </w:rPr>
        <w:t>oko 10% osoba s invaliditetom (Council of Europe, 1987.). U zemljama visokog</w:t>
      </w:r>
      <w:r w:rsidR="006C384F" w:rsidRPr="006C384F">
        <w:rPr>
          <w:rFonts w:cs="TimesNewRomanPSMT"/>
        </w:rPr>
        <w:t xml:space="preserve"> </w:t>
      </w:r>
      <w:r w:rsidRPr="006C384F">
        <w:rPr>
          <w:rFonts w:cs="TimesNewRomanPSMT"/>
        </w:rPr>
        <w:t>standarda oko 0,1- 0,2% osoba s invaliditetom bavi se kineziološkim aktivnostima (D.Ciliga 1998.).Osobe s invaliditetom imaju potrebu za bavljenjem trajnom i primjerenom</w:t>
      </w:r>
      <w:r w:rsidR="006C384F" w:rsidRPr="006C384F">
        <w:rPr>
          <w:rFonts w:cs="TimesNewRomanPSMT"/>
        </w:rPr>
        <w:t xml:space="preserve"> </w:t>
      </w:r>
      <w:r w:rsidRPr="006C384F">
        <w:rPr>
          <w:rFonts w:cs="TimesNewRomanPSMT"/>
        </w:rPr>
        <w:t>tjelesnom aktivnošću.</w:t>
      </w:r>
    </w:p>
    <w:p w:rsidR="000C2786" w:rsidRDefault="00A269E9" w:rsidP="00A269E9">
      <w:pPr>
        <w:autoSpaceDE w:val="0"/>
        <w:autoSpaceDN w:val="0"/>
        <w:adjustRightInd w:val="0"/>
        <w:spacing w:after="0" w:line="240" w:lineRule="auto"/>
        <w:rPr>
          <w:rFonts w:cs="TimesNewRomanPSMT"/>
        </w:rPr>
      </w:pPr>
      <w:r w:rsidRPr="006C384F">
        <w:rPr>
          <w:rFonts w:cs="TimesNewRomanPSMT"/>
        </w:rPr>
        <w:t xml:space="preserve"> Sudjelovanje u kineziološkim aktivnostima ublažava promjene u ponašanju koje se gotovo redovito javljaju nakon nastanka invaliditeta (D. Trkulja Petković, 1996.).  Osobama s invaliditetom odgovarajuća tjelesna aktivnost ponajprije pruža psihomotorički oblik terapije pa tek onda rekreativni </w:t>
      </w:r>
      <w:r w:rsidRPr="006C384F">
        <w:rPr>
          <w:rFonts w:cs="TimesNewRomanPSMT"/>
        </w:rPr>
        <w:lastRenderedPageBreak/>
        <w:t xml:space="preserve">aspekt kvalitetnog načina provođenja slobodnog vremena koji je dominantan kod zdravih osoba. Kreiranje, organizacija i realizacija programa vježbanja za osobe s invaliditetomima mnoge </w:t>
      </w:r>
      <w:r w:rsidR="006C384F" w:rsidRPr="006C384F">
        <w:rPr>
          <w:rFonts w:cs="TimesNewRomanPSMT"/>
        </w:rPr>
        <w:t>s</w:t>
      </w:r>
      <w:r w:rsidRPr="006C384F">
        <w:rPr>
          <w:rFonts w:cs="TimesNewRomanPSMT"/>
        </w:rPr>
        <w:t xml:space="preserve">pecifičnosti ukoliko se kompariraju sa sličnim programima za zdrave osobe (Z. Delibašić, M. Jagić i D. Ciliga, 2004.). </w:t>
      </w:r>
    </w:p>
    <w:p w:rsidR="007D4C53" w:rsidRPr="006C384F" w:rsidRDefault="00A269E9" w:rsidP="00A269E9">
      <w:pPr>
        <w:autoSpaceDE w:val="0"/>
        <w:autoSpaceDN w:val="0"/>
        <w:adjustRightInd w:val="0"/>
        <w:spacing w:after="0" w:line="240" w:lineRule="auto"/>
        <w:rPr>
          <w:rFonts w:cs="TimesNewRomanPSMT"/>
        </w:rPr>
      </w:pPr>
      <w:r w:rsidRPr="006C384F">
        <w:rPr>
          <w:rFonts w:cs="TimesNewRomanPSMT"/>
        </w:rPr>
        <w:t>Programi vježbanja za osobe s invaliditetom trebali bi imati poseban značaj i podršku od šire društvene zajednice. Takva podrška je ključna ne samo iz humanih razloga, već stoga što se brigom</w:t>
      </w:r>
      <w:r w:rsidR="006C384F" w:rsidRPr="006C384F">
        <w:rPr>
          <w:rFonts w:cs="TimesNewRomanPSMT"/>
        </w:rPr>
        <w:t xml:space="preserve"> </w:t>
      </w:r>
      <w:r w:rsidRPr="006C384F">
        <w:rPr>
          <w:rFonts w:cs="TimesNewRomanPSMT"/>
        </w:rPr>
        <w:t>o osobama s invaliditetom i njihovom što uspješnijom integracijom</w:t>
      </w:r>
      <w:r w:rsidR="007D4C53" w:rsidRPr="006C384F">
        <w:rPr>
          <w:rFonts w:cs="TimesNewRomanPSMT"/>
        </w:rPr>
        <w:t>.</w:t>
      </w:r>
    </w:p>
    <w:p w:rsidR="007D4C53" w:rsidRPr="006C384F" w:rsidRDefault="00A269E9" w:rsidP="00A269E9">
      <w:pPr>
        <w:autoSpaceDE w:val="0"/>
        <w:autoSpaceDN w:val="0"/>
        <w:adjustRightInd w:val="0"/>
        <w:spacing w:after="0" w:line="240" w:lineRule="auto"/>
        <w:rPr>
          <w:rFonts w:cs="TimesNewRomanPSMT"/>
        </w:rPr>
      </w:pPr>
      <w:r w:rsidRPr="006C384F">
        <w:rPr>
          <w:rFonts w:cs="TimesNewRomanPSMT"/>
        </w:rPr>
        <w:t>Postojeće stanje ustroja sporta osoba s invalidi</w:t>
      </w:r>
      <w:r w:rsidR="006C384F" w:rsidRPr="006C384F">
        <w:rPr>
          <w:rFonts w:cs="TimesNewRomanPSMT"/>
        </w:rPr>
        <w:t xml:space="preserve">tetom u Republici Hrvatskoj nije </w:t>
      </w:r>
      <w:r w:rsidRPr="006C384F">
        <w:rPr>
          <w:rFonts w:cs="TimesNewRomanPSMT"/>
        </w:rPr>
        <w:t>u skladu s organizacijom navedenih akt</w:t>
      </w:r>
      <w:r w:rsidR="007D4C53" w:rsidRPr="006C384F">
        <w:rPr>
          <w:rFonts w:cs="TimesNewRomanPSMT"/>
        </w:rPr>
        <w:t>ivnosti na međunarodnoj razini, što u</w:t>
      </w:r>
      <w:r w:rsidRPr="006C384F">
        <w:rPr>
          <w:rFonts w:cs="TimesNewRomanPSMT"/>
        </w:rPr>
        <w:t>pućuje na potrebu prihvaćanja međunarodnog modela sporta osoba s invaliditetom</w:t>
      </w:r>
      <w:r w:rsidR="007D4C53" w:rsidRPr="006C384F">
        <w:rPr>
          <w:rFonts w:cs="TimesNewRomanPSMT"/>
        </w:rPr>
        <w:t xml:space="preserve"> vodeći </w:t>
      </w:r>
      <w:r w:rsidRPr="006C384F">
        <w:rPr>
          <w:rFonts w:cs="TimesNewRomanPSMT"/>
        </w:rPr>
        <w:t xml:space="preserve"> računa o spe</w:t>
      </w:r>
      <w:r w:rsidR="007D4C53" w:rsidRPr="006C384F">
        <w:rPr>
          <w:rFonts w:cs="TimesNewRomanPSMT"/>
        </w:rPr>
        <w:t>cifičnostima naše zemlje. S</w:t>
      </w:r>
      <w:r w:rsidRPr="006C384F">
        <w:rPr>
          <w:rFonts w:cs="TimesNewRomanPSMT"/>
        </w:rPr>
        <w:t>ustavno bavljenje tjelesnim vježbanjem osoba s</w:t>
      </w:r>
      <w:r w:rsidR="006C384F" w:rsidRPr="006C384F">
        <w:rPr>
          <w:rFonts w:cs="TimesNewRomanPSMT"/>
        </w:rPr>
        <w:t xml:space="preserve"> </w:t>
      </w:r>
      <w:r w:rsidRPr="006C384F">
        <w:rPr>
          <w:rFonts w:cs="TimesNewRomanPSMT"/>
        </w:rPr>
        <w:t>invaliditetom je u iznimno lošem stanju a uzroci tome su mnogobrojni.</w:t>
      </w:r>
    </w:p>
    <w:p w:rsidR="000C2786" w:rsidRDefault="00A269E9" w:rsidP="00A269E9">
      <w:pPr>
        <w:autoSpaceDE w:val="0"/>
        <w:autoSpaceDN w:val="0"/>
        <w:adjustRightInd w:val="0"/>
        <w:spacing w:after="0" w:line="240" w:lineRule="auto"/>
        <w:rPr>
          <w:rFonts w:cs="TimesNewRomanPSMT"/>
        </w:rPr>
      </w:pPr>
      <w:r w:rsidRPr="006C384F">
        <w:rPr>
          <w:rFonts w:cs="TimesNewRomanPSMT"/>
        </w:rPr>
        <w:t xml:space="preserve"> Iako ne postoje</w:t>
      </w:r>
      <w:r w:rsidR="007D4C53" w:rsidRPr="006C384F">
        <w:rPr>
          <w:rFonts w:cs="TimesNewRomanPSMT"/>
        </w:rPr>
        <w:t xml:space="preserve"> </w:t>
      </w:r>
      <w:r w:rsidRPr="006C384F">
        <w:rPr>
          <w:rFonts w:cs="TimesNewRomanPSMT"/>
        </w:rPr>
        <w:t>potpuni podaci za Republiku Hrvatsku o broju osoba uključenih u takve aktivnosti,</w:t>
      </w:r>
      <w:r w:rsidR="007D4C53" w:rsidRPr="006C384F">
        <w:rPr>
          <w:rFonts w:cs="TimesNewRomanPSMT"/>
        </w:rPr>
        <w:t xml:space="preserve"> </w:t>
      </w:r>
      <w:r w:rsidRPr="006C384F">
        <w:rPr>
          <w:rFonts w:cs="TimesNewRomanPSMT"/>
        </w:rPr>
        <w:t>već postoje podaci samo za grad Zagreb, i oni su dovoljno poražavajući i brojke</w:t>
      </w:r>
      <w:r w:rsidR="006C384F" w:rsidRPr="006C384F">
        <w:rPr>
          <w:rFonts w:cs="TimesNewRomanPSMT"/>
        </w:rPr>
        <w:t xml:space="preserve"> </w:t>
      </w:r>
      <w:r w:rsidRPr="006C384F">
        <w:rPr>
          <w:rFonts w:cs="TimesNewRomanPSMT"/>
        </w:rPr>
        <w:t xml:space="preserve">govore same za sebe. </w:t>
      </w:r>
    </w:p>
    <w:p w:rsidR="000C2786" w:rsidRDefault="000C2786" w:rsidP="00A269E9">
      <w:pPr>
        <w:autoSpaceDE w:val="0"/>
        <w:autoSpaceDN w:val="0"/>
        <w:adjustRightInd w:val="0"/>
        <w:spacing w:after="0" w:line="240" w:lineRule="auto"/>
        <w:rPr>
          <w:rFonts w:cs="TimesNewRomanPSMT"/>
        </w:rPr>
      </w:pPr>
    </w:p>
    <w:p w:rsidR="006C384F" w:rsidRPr="006C384F" w:rsidRDefault="00A269E9" w:rsidP="00A269E9">
      <w:pPr>
        <w:autoSpaceDE w:val="0"/>
        <w:autoSpaceDN w:val="0"/>
        <w:adjustRightInd w:val="0"/>
        <w:spacing w:after="0" w:line="240" w:lineRule="auto"/>
        <w:rPr>
          <w:rFonts w:cs="TimesNewRomanPSMT"/>
        </w:rPr>
      </w:pPr>
      <w:r w:rsidRPr="006C384F">
        <w:rPr>
          <w:rFonts w:cs="TimesNewRomanPSMT"/>
        </w:rPr>
        <w:t>U Zagrebu je, od ukupnog broja osoba s invaliditetom (10%),</w:t>
      </w:r>
      <w:r w:rsidR="006C384F" w:rsidRPr="006C384F">
        <w:rPr>
          <w:rFonts w:cs="TimesNewRomanPSMT"/>
        </w:rPr>
        <w:t xml:space="preserve"> </w:t>
      </w:r>
      <w:r w:rsidRPr="006C384F">
        <w:rPr>
          <w:rFonts w:cs="TimesNewRomanPSMT"/>
        </w:rPr>
        <w:t>samo 0,008% uključenih u kineziološke aktivnosti (Prema godišnjaku Zagrebačkog</w:t>
      </w:r>
      <w:r w:rsidR="006C384F" w:rsidRPr="006C384F">
        <w:rPr>
          <w:rFonts w:cs="TimesNewRomanPSMT"/>
        </w:rPr>
        <w:t xml:space="preserve"> </w:t>
      </w:r>
      <w:r w:rsidRPr="006C384F">
        <w:rPr>
          <w:rFonts w:cs="TimesNewRomanPSMT"/>
        </w:rPr>
        <w:t>športskog saveza 2004. godine), a pripadaju jednoj od četiri kategorije invaliditeta:</w:t>
      </w:r>
      <w:r w:rsidR="006C384F" w:rsidRPr="006C384F">
        <w:rPr>
          <w:rFonts w:cs="TimesNewRomanPSMT"/>
        </w:rPr>
        <w:t xml:space="preserve"> </w:t>
      </w:r>
      <w:r w:rsidRPr="006C384F">
        <w:rPr>
          <w:rFonts w:cs="TimesNewRomanPSMT"/>
        </w:rPr>
        <w:t>gluhoća, sljepoća, mentalna retardacija i tjelesni invaliditet (M. Jagić, Z. Delibašić,</w:t>
      </w:r>
      <w:r w:rsidR="006C384F" w:rsidRPr="006C384F">
        <w:rPr>
          <w:rFonts w:cs="TimesNewRomanPSMT"/>
        </w:rPr>
        <w:t xml:space="preserve"> </w:t>
      </w:r>
      <w:r w:rsidRPr="006C384F">
        <w:rPr>
          <w:rFonts w:cs="TimesNewRomanPSMT"/>
        </w:rPr>
        <w:t>2004.).</w:t>
      </w:r>
    </w:p>
    <w:p w:rsidR="000C2786" w:rsidRDefault="000C2786" w:rsidP="00A269E9">
      <w:pPr>
        <w:autoSpaceDE w:val="0"/>
        <w:autoSpaceDN w:val="0"/>
        <w:adjustRightInd w:val="0"/>
        <w:spacing w:after="0" w:line="240" w:lineRule="auto"/>
        <w:rPr>
          <w:rFonts w:cs="TimesNewRomanPSMT"/>
        </w:rPr>
      </w:pP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 xml:space="preserve"> Može se samo nagađati kakva je situacija izvan Zagreba kada se zna da</w:t>
      </w:r>
      <w:r w:rsidR="006C384F" w:rsidRPr="006C384F">
        <w:rPr>
          <w:rFonts w:cs="TimesNewRomanPSMT"/>
        </w:rPr>
        <w:t xml:space="preserve"> </w:t>
      </w:r>
      <w:r w:rsidRPr="006C384F">
        <w:rPr>
          <w:rFonts w:cs="TimesNewRomanPSMT"/>
        </w:rPr>
        <w:t>su u njemu koncentrirani materijalni resursi u smislu sportskih terena, kadrova i</w:t>
      </w:r>
      <w:r w:rsidR="006C384F" w:rsidRPr="006C384F">
        <w:rPr>
          <w:rFonts w:cs="TimesNewRomanPSMT"/>
        </w:rPr>
        <w:t xml:space="preserve"> </w:t>
      </w:r>
      <w:r w:rsidRPr="006C384F">
        <w:rPr>
          <w:rFonts w:cs="TimesNewRomanPSMT"/>
        </w:rPr>
        <w:t>prilagođenog javnog prijevoza (D. Ciliga, L. Petrinović, 2001.). Broj potencijalnih</w:t>
      </w:r>
      <w:r w:rsidR="006C384F" w:rsidRPr="006C384F">
        <w:rPr>
          <w:rFonts w:cs="TimesNewRomanPSMT"/>
        </w:rPr>
        <w:t xml:space="preserve"> </w:t>
      </w:r>
      <w:r w:rsidRPr="006C384F">
        <w:rPr>
          <w:rFonts w:cs="TimesNewRomanPSMT"/>
        </w:rPr>
        <w:t>korisnika je velik a njihove potrebe, kao i kod drugih populacija, permanentno</w:t>
      </w:r>
      <w:r w:rsidR="006C384F" w:rsidRPr="006C384F">
        <w:rPr>
          <w:rFonts w:cs="TimesNewRomanPSMT"/>
        </w:rPr>
        <w:t xml:space="preserve"> </w:t>
      </w:r>
      <w:r w:rsidRPr="006C384F">
        <w:rPr>
          <w:rFonts w:cs="TimesNewRomanPSMT"/>
        </w:rPr>
        <w:t>rastu. S obzirom na to da je broj uključenih u organizirane rekreativne programe</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iznimno mali, nameće se pitanje zašto je to tako i kako uključiti što veći broj osoba</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s invaliditetom u navedene programe?</w:t>
      </w:r>
    </w:p>
    <w:p w:rsidR="000C2786" w:rsidRDefault="000C2786" w:rsidP="00A269E9">
      <w:pPr>
        <w:autoSpaceDE w:val="0"/>
        <w:autoSpaceDN w:val="0"/>
        <w:adjustRightInd w:val="0"/>
        <w:spacing w:after="0" w:line="240" w:lineRule="auto"/>
        <w:rPr>
          <w:rFonts w:cs="TimesNewRomanPSMT"/>
        </w:rPr>
      </w:pPr>
    </w:p>
    <w:p w:rsidR="00A269E9" w:rsidRDefault="00A269E9" w:rsidP="00A269E9">
      <w:pPr>
        <w:autoSpaceDE w:val="0"/>
        <w:autoSpaceDN w:val="0"/>
        <w:adjustRightInd w:val="0"/>
        <w:spacing w:after="0" w:line="240" w:lineRule="auto"/>
        <w:rPr>
          <w:rFonts w:cs="TimesNewRomanPSMT"/>
        </w:rPr>
      </w:pPr>
      <w:r w:rsidRPr="006C384F">
        <w:rPr>
          <w:rFonts w:cs="TimesNewRomanPSMT"/>
        </w:rPr>
        <w:t>Na stupanj razvijenosti sportske rekreacije općenito, pa tako i za navedenu</w:t>
      </w:r>
      <w:r w:rsidR="006C384F" w:rsidRPr="006C384F">
        <w:rPr>
          <w:rFonts w:cs="TimesNewRomanPSMT"/>
        </w:rPr>
        <w:t xml:space="preserve"> </w:t>
      </w:r>
      <w:r w:rsidRPr="006C384F">
        <w:rPr>
          <w:rFonts w:cs="TimesNewRomanPSMT"/>
        </w:rPr>
        <w:t>populaciju utječu mnogobrojni međusobno isprepleteni čimbenici koji limitirajuće</w:t>
      </w:r>
      <w:r w:rsidR="006C384F" w:rsidRPr="006C384F">
        <w:rPr>
          <w:rFonts w:cs="TimesNewRomanPSMT"/>
        </w:rPr>
        <w:t xml:space="preserve"> </w:t>
      </w:r>
      <w:r w:rsidRPr="006C384F">
        <w:rPr>
          <w:rFonts w:cs="TimesNewRomanPSMT"/>
        </w:rPr>
        <w:t>djeluju na njezin brži razvoj. Osnovna svrha i cilj ovog priloga je detektirati i predložiti</w:t>
      </w:r>
      <w:r w:rsidR="006C384F" w:rsidRPr="006C384F">
        <w:rPr>
          <w:rFonts w:cs="TimesNewRomanPSMT"/>
        </w:rPr>
        <w:t xml:space="preserve"> </w:t>
      </w:r>
      <w:r w:rsidRPr="006C384F">
        <w:rPr>
          <w:rFonts w:cs="TimesNewRomanPSMT"/>
        </w:rPr>
        <w:t>promjene koje mogu unaprijediti postojeće stanje i utjecati na pozitivne pomake u</w:t>
      </w:r>
      <w:r w:rsidR="006C384F" w:rsidRPr="006C384F">
        <w:rPr>
          <w:rFonts w:cs="TimesNewRomanPSMT"/>
        </w:rPr>
        <w:t xml:space="preserve"> </w:t>
      </w:r>
      <w:r w:rsidRPr="006C384F">
        <w:rPr>
          <w:rFonts w:cs="TimesNewRomanPSMT"/>
        </w:rPr>
        <w:t>smislu što većeg uključivanja osoba s invaliditetom u programe sportske rekreacije i</w:t>
      </w:r>
      <w:r w:rsidR="006C384F" w:rsidRPr="006C384F">
        <w:rPr>
          <w:rFonts w:cs="TimesNewRomanPSMT"/>
        </w:rPr>
        <w:t xml:space="preserve"> </w:t>
      </w:r>
      <w:r w:rsidRPr="006C384F">
        <w:rPr>
          <w:rFonts w:cs="TimesNewRomanPSMT"/>
        </w:rPr>
        <w:t>maknuti ih s margina društvenog interesa (D. Trkulja Petković, 1998.).</w:t>
      </w:r>
    </w:p>
    <w:p w:rsidR="000C2786" w:rsidRPr="006C384F" w:rsidRDefault="000C2786" w:rsidP="00A269E9">
      <w:pPr>
        <w:autoSpaceDE w:val="0"/>
        <w:autoSpaceDN w:val="0"/>
        <w:adjustRightInd w:val="0"/>
        <w:spacing w:after="0" w:line="240" w:lineRule="auto"/>
        <w:rPr>
          <w:rFonts w:cs="TimesNewRomanPSMT"/>
        </w:rPr>
      </w:pP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Za odvijanje navedenih programa vježbanja ključni su preduvjeti koji su</w:t>
      </w:r>
      <w:r w:rsidR="006C384F" w:rsidRPr="006C384F">
        <w:rPr>
          <w:rFonts w:cs="TimesNewRomanPSMT"/>
        </w:rPr>
        <w:t xml:space="preserve"> </w:t>
      </w:r>
      <w:r w:rsidRPr="006C384F">
        <w:rPr>
          <w:rFonts w:cs="TimesNewRomanPSMT"/>
        </w:rPr>
        <w:t>specifični za ovu populaciju i moraju biti ispunjeni da bi ti programi mogli zaživjeti.</w:t>
      </w:r>
    </w:p>
    <w:p w:rsidR="000C2786" w:rsidRDefault="000C2786" w:rsidP="00A269E9">
      <w:pPr>
        <w:autoSpaceDE w:val="0"/>
        <w:autoSpaceDN w:val="0"/>
        <w:adjustRightInd w:val="0"/>
        <w:spacing w:after="0" w:line="240" w:lineRule="auto"/>
        <w:rPr>
          <w:rFonts w:cs="TimesNewRomanPSMT"/>
        </w:rPr>
      </w:pPr>
    </w:p>
    <w:p w:rsidR="000C2786" w:rsidRDefault="00A269E9" w:rsidP="00A269E9">
      <w:pPr>
        <w:autoSpaceDE w:val="0"/>
        <w:autoSpaceDN w:val="0"/>
        <w:adjustRightInd w:val="0"/>
        <w:spacing w:after="0" w:line="240" w:lineRule="auto"/>
        <w:rPr>
          <w:rFonts w:cs="TimesNewRomanPSMT"/>
        </w:rPr>
      </w:pPr>
      <w:r w:rsidRPr="006C384F">
        <w:rPr>
          <w:rFonts w:cs="TimesNewRomanPSMT"/>
        </w:rPr>
        <w:t>Najvažnije među njima je pitanje mobilnosti potencijalnih korisnika programa. Ta</w:t>
      </w:r>
      <w:r w:rsidR="006C384F" w:rsidRPr="006C384F">
        <w:rPr>
          <w:rFonts w:cs="TimesNewRomanPSMT"/>
        </w:rPr>
        <w:t xml:space="preserve"> </w:t>
      </w:r>
      <w:r w:rsidRPr="006C384F">
        <w:rPr>
          <w:rFonts w:cs="TimesNewRomanPSMT"/>
        </w:rPr>
        <w:t>mobilnost se ogleda kroz mogućnost pristupa osoba s invaliditetom nekom sportskom</w:t>
      </w:r>
      <w:r w:rsidR="006C384F" w:rsidRPr="006C384F">
        <w:rPr>
          <w:rFonts w:cs="TimesNewRomanPSMT"/>
        </w:rPr>
        <w:t xml:space="preserve"> </w:t>
      </w:r>
      <w:r w:rsidRPr="006C384F">
        <w:rPr>
          <w:rFonts w:cs="TimesNewRomanPSMT"/>
        </w:rPr>
        <w:t>objektu (bez arhitektonskih barijera) ali i na mogućnost organiziranog transporta za</w:t>
      </w:r>
      <w:r w:rsidR="006C384F" w:rsidRPr="006C384F">
        <w:rPr>
          <w:rFonts w:cs="TimesNewRomanPSMT"/>
        </w:rPr>
        <w:t xml:space="preserve"> </w:t>
      </w:r>
      <w:r w:rsidRPr="006C384F">
        <w:rPr>
          <w:rFonts w:cs="TimesNewRomanPSMT"/>
        </w:rPr>
        <w:t xml:space="preserve">osobe s najtežim oblicima invaliditeta. </w:t>
      </w:r>
    </w:p>
    <w:p w:rsidR="000C2786" w:rsidRDefault="000C2786" w:rsidP="00A269E9">
      <w:pPr>
        <w:autoSpaceDE w:val="0"/>
        <w:autoSpaceDN w:val="0"/>
        <w:adjustRightInd w:val="0"/>
        <w:spacing w:after="0" w:line="240" w:lineRule="auto"/>
        <w:rPr>
          <w:rFonts w:cs="TimesNewRomanPSMT"/>
        </w:rPr>
      </w:pP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Nadalje, potrebno je osigurati poseban parking</w:t>
      </w:r>
      <w:r w:rsidR="006C384F" w:rsidRPr="006C384F">
        <w:rPr>
          <w:rFonts w:cs="TimesNewRomanPSMT"/>
        </w:rPr>
        <w:t xml:space="preserve"> </w:t>
      </w:r>
      <w:r w:rsidRPr="006C384F">
        <w:rPr>
          <w:rFonts w:cs="TimesNewRomanPSMT"/>
        </w:rPr>
        <w:t>prostor, posebni garderobni prostor te posebno prilagođeni sanitarni čvor kao i prilaz</w:t>
      </w:r>
      <w:r w:rsidR="006C384F" w:rsidRPr="006C384F">
        <w:rPr>
          <w:rFonts w:cs="TimesNewRomanPSMT"/>
        </w:rPr>
        <w:t xml:space="preserve"> </w:t>
      </w:r>
      <w:r w:rsidRPr="006C384F">
        <w:rPr>
          <w:rFonts w:cs="TimesNewRomanPSMT"/>
        </w:rPr>
        <w:t>samom sportskom terenu. U cijeloj državi, svega nekoliko sportskih objekata je</w:t>
      </w:r>
      <w:r w:rsidR="006C384F" w:rsidRPr="006C384F">
        <w:rPr>
          <w:rFonts w:cs="TimesNewRomanPSMT"/>
        </w:rPr>
        <w:t xml:space="preserve"> </w:t>
      </w:r>
      <w:r w:rsidRPr="006C384F">
        <w:rPr>
          <w:rFonts w:cs="TimesNewRomanPSMT"/>
        </w:rPr>
        <w:t>prilagođeno mogućnostima osoba s invaliditetom. Ti objekti su uglavnom napravljen</w:t>
      </w:r>
      <w:r w:rsidR="006C384F" w:rsidRPr="006C384F">
        <w:rPr>
          <w:rFonts w:cs="TimesNewRomanPSMT"/>
        </w:rPr>
        <w:t xml:space="preserve">i </w:t>
      </w:r>
      <w:r w:rsidRPr="006C384F">
        <w:rPr>
          <w:rFonts w:cs="TimesNewRomanPSMT"/>
        </w:rPr>
        <w:t>zadnjih godina pa ukazuju na djelomičnu promjenu svijesti onih koji odlučuju.</w:t>
      </w:r>
    </w:p>
    <w:p w:rsidR="006C384F" w:rsidRPr="006C384F" w:rsidRDefault="00A269E9" w:rsidP="00A269E9">
      <w:pPr>
        <w:autoSpaceDE w:val="0"/>
        <w:autoSpaceDN w:val="0"/>
        <w:adjustRightInd w:val="0"/>
        <w:spacing w:after="0" w:line="240" w:lineRule="auto"/>
        <w:rPr>
          <w:rFonts w:cs="TimesNewRomanPSMT"/>
        </w:rPr>
      </w:pPr>
      <w:r w:rsidRPr="006C384F">
        <w:rPr>
          <w:rFonts w:cs="TimesNewRomanPSMT"/>
        </w:rPr>
        <w:t>Neprimjeren, netransparentan i nedorečen model financiranja ovih programa</w:t>
      </w:r>
      <w:r w:rsidR="006C384F" w:rsidRPr="006C384F">
        <w:rPr>
          <w:rFonts w:cs="TimesNewRomanPSMT"/>
        </w:rPr>
        <w:t xml:space="preserve"> </w:t>
      </w:r>
      <w:r w:rsidRPr="006C384F">
        <w:rPr>
          <w:rFonts w:cs="TimesNewRomanPSMT"/>
        </w:rPr>
        <w:t>vježbanja te gotovo uvijek podređen i percipiran kao manje važan od potreba sporta</w:t>
      </w:r>
      <w:r w:rsidR="006C384F" w:rsidRPr="006C384F">
        <w:rPr>
          <w:rFonts w:cs="TimesNewRomanPSMT"/>
        </w:rPr>
        <w:t xml:space="preserve"> </w:t>
      </w:r>
      <w:r w:rsidRPr="006C384F">
        <w:rPr>
          <w:rFonts w:cs="TimesNewRomanPSMT"/>
        </w:rPr>
        <w:t>standardne populacije, utjecao je negativno na dosadašnji razvoj i perspektive</w:t>
      </w:r>
      <w:r w:rsidR="006C384F" w:rsidRPr="006C384F">
        <w:rPr>
          <w:rFonts w:cs="TimesNewRomanPSMT"/>
        </w:rPr>
        <w:t xml:space="preserve"> </w:t>
      </w:r>
      <w:r w:rsidRPr="006C384F">
        <w:rPr>
          <w:rFonts w:cs="TimesNewRomanPSMT"/>
        </w:rPr>
        <w:t xml:space="preserve">sportske rekreacije osoba s invaliditetom. </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Taj neodgovoran pristup zajednice prema</w:t>
      </w:r>
      <w:r w:rsidR="006C384F" w:rsidRPr="006C384F">
        <w:rPr>
          <w:rFonts w:cs="TimesNewRomanPSMT"/>
        </w:rPr>
        <w:t xml:space="preserve"> </w:t>
      </w:r>
      <w:r w:rsidRPr="006C384F">
        <w:rPr>
          <w:rFonts w:cs="TimesNewRomanPSMT"/>
        </w:rPr>
        <w:t>ovom dijelu populacije utjecao je na to da su svi, ili gotovo svi, programi iz te domene</w:t>
      </w:r>
      <w:r w:rsidR="006C384F" w:rsidRPr="006C384F">
        <w:rPr>
          <w:rFonts w:cs="TimesNewRomanPSMT"/>
        </w:rPr>
        <w:t xml:space="preserve"> </w:t>
      </w:r>
      <w:r w:rsidRPr="006C384F">
        <w:rPr>
          <w:rFonts w:cs="TimesNewRomanPSMT"/>
        </w:rPr>
        <w:t>socijalnog karaktera i preživljavaju uglavnom uslijed entuzijastičkog i volonterskog</w:t>
      </w:r>
      <w:r w:rsidR="006C384F" w:rsidRPr="006C384F">
        <w:rPr>
          <w:rFonts w:cs="TimesNewRomanPSMT"/>
        </w:rPr>
        <w:t xml:space="preserve"> </w:t>
      </w:r>
      <w:r w:rsidRPr="006C384F">
        <w:rPr>
          <w:rFonts w:cs="TimesNewRomanPSMT"/>
        </w:rPr>
        <w:t>rada voditelja programa.</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Vrlo mali broj visokostručnih kadrova educiranih i motiviranih za rad s</w:t>
      </w:r>
      <w:r w:rsidR="006C384F" w:rsidRPr="006C384F">
        <w:rPr>
          <w:rFonts w:cs="TimesNewRomanPSMT"/>
        </w:rPr>
        <w:t xml:space="preserve"> </w:t>
      </w:r>
      <w:r w:rsidRPr="006C384F">
        <w:rPr>
          <w:rFonts w:cs="TimesNewRomanPSMT"/>
        </w:rPr>
        <w:t>navedenom populacijom također je bitan limitirajući čimbenik. Trenutna situacija</w:t>
      </w:r>
      <w:r w:rsidR="006C384F" w:rsidRPr="006C384F">
        <w:rPr>
          <w:rFonts w:cs="TimesNewRomanPSMT"/>
        </w:rPr>
        <w:t xml:space="preserve"> </w:t>
      </w:r>
      <w:r w:rsidRPr="006C384F">
        <w:rPr>
          <w:rFonts w:cs="TimesNewRomanPSMT"/>
        </w:rPr>
        <w:t xml:space="preserve">je porazna, jer većina voditelja sportsko </w:t>
      </w:r>
      <w:r w:rsidRPr="006C384F">
        <w:rPr>
          <w:rFonts w:cs="TimesNewRomanPSMT"/>
        </w:rPr>
        <w:lastRenderedPageBreak/>
        <w:t>rekreacijskih programa nema nikakvih</w:t>
      </w:r>
      <w:r w:rsidR="006C384F" w:rsidRPr="006C384F">
        <w:rPr>
          <w:rFonts w:cs="TimesNewRomanPSMT"/>
        </w:rPr>
        <w:t xml:space="preserve"> </w:t>
      </w:r>
      <w:r w:rsidRPr="006C384F">
        <w:rPr>
          <w:rFonts w:cs="TimesNewRomanPSMT"/>
        </w:rPr>
        <w:t>dodirnih točaka s krovnom institucijom za sport. Na žalost, i u domeni osnovnih</w:t>
      </w:r>
      <w:r w:rsidR="006C384F" w:rsidRPr="006C384F">
        <w:rPr>
          <w:rFonts w:cs="TimesNewRomanPSMT"/>
        </w:rPr>
        <w:t xml:space="preserve"> </w:t>
      </w:r>
      <w:r w:rsidRPr="006C384F">
        <w:rPr>
          <w:rFonts w:cs="TimesNewRomanPSMT"/>
        </w:rPr>
        <w:t>i srednjih škola, u kojima dio djece pohađa nastavu tjelesne i zdravstvene kulture</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prema prilagođenim programima, kod djela nastavnika registrirana je nemotiviranost,</w:t>
      </w:r>
      <w:r w:rsidR="006C384F" w:rsidRPr="006C384F">
        <w:rPr>
          <w:rFonts w:cs="TimesNewRomanPSMT"/>
        </w:rPr>
        <w:t xml:space="preserve"> </w:t>
      </w:r>
      <w:r w:rsidRPr="006C384F">
        <w:rPr>
          <w:rFonts w:cs="TimesNewRomanPSMT"/>
        </w:rPr>
        <w:t>nestručnost i odsustvo etičnosti u radu s takvom djecom (D. Ciliga, M. Andrijašević,</w:t>
      </w:r>
      <w:r w:rsidR="006C384F" w:rsidRPr="006C384F">
        <w:rPr>
          <w:rFonts w:cs="TimesNewRomanPSMT"/>
        </w:rPr>
        <w:t xml:space="preserve"> </w:t>
      </w:r>
      <w:r w:rsidRPr="006C384F">
        <w:rPr>
          <w:rFonts w:cs="TimesNewRomanPSMT"/>
        </w:rPr>
        <w:t>2004.).</w:t>
      </w:r>
    </w:p>
    <w:p w:rsidR="000C2786" w:rsidRDefault="000C2786" w:rsidP="00A269E9">
      <w:pPr>
        <w:autoSpaceDE w:val="0"/>
        <w:autoSpaceDN w:val="0"/>
        <w:adjustRightInd w:val="0"/>
        <w:spacing w:after="0" w:line="240" w:lineRule="auto"/>
        <w:rPr>
          <w:rFonts w:cs="TimesNewRomanPSMT"/>
        </w:rPr>
      </w:pP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Interdisciplinarni pristup i suradnja kineziologa sa stručnjacima drugih profila</w:t>
      </w:r>
      <w:r w:rsidR="006C384F" w:rsidRPr="006C384F">
        <w:rPr>
          <w:rFonts w:cs="TimesNewRomanPSMT"/>
        </w:rPr>
        <w:t xml:space="preserve"> </w:t>
      </w:r>
      <w:r w:rsidRPr="006C384F">
        <w:rPr>
          <w:rFonts w:cs="TimesNewRomanPSMT"/>
        </w:rPr>
        <w:t>je čimbenik koji neprestano treba unapređivati i podizati na primjerenu razinu.</w:t>
      </w:r>
      <w:r w:rsidR="006C384F" w:rsidRPr="006C384F">
        <w:rPr>
          <w:rFonts w:cs="TimesNewRomanPSMT"/>
        </w:rPr>
        <w:t xml:space="preserve">  </w:t>
      </w:r>
      <w:r w:rsidRPr="006C384F">
        <w:rPr>
          <w:rFonts w:cs="TimesNewRomanPSMT"/>
        </w:rPr>
        <w:t>Također, treba povećavati stupanj organiziranosti sportskih klubova i društava koji</w:t>
      </w:r>
      <w:r w:rsidR="006C384F" w:rsidRPr="006C384F">
        <w:rPr>
          <w:rFonts w:cs="TimesNewRomanPSMT"/>
        </w:rPr>
        <w:t xml:space="preserve"> </w:t>
      </w:r>
      <w:r w:rsidRPr="006C384F">
        <w:rPr>
          <w:rFonts w:cs="TimesNewRomanPSMT"/>
        </w:rPr>
        <w:t>okupljaju osobe s invaliditetom te poboljšati povezanost takvih udruga s udrugama</w:t>
      </w:r>
      <w:r w:rsidR="006C384F" w:rsidRPr="006C384F">
        <w:rPr>
          <w:rFonts w:cs="TimesNewRomanPSMT"/>
        </w:rPr>
        <w:t xml:space="preserve"> </w:t>
      </w:r>
      <w:r w:rsidRPr="006C384F">
        <w:rPr>
          <w:rFonts w:cs="TimesNewRomanPSMT"/>
        </w:rPr>
        <w:t>sličnih orijentacija.</w:t>
      </w:r>
    </w:p>
    <w:p w:rsidR="000C2786" w:rsidRDefault="000C2786" w:rsidP="00A269E9">
      <w:pPr>
        <w:autoSpaceDE w:val="0"/>
        <w:autoSpaceDN w:val="0"/>
        <w:adjustRightInd w:val="0"/>
        <w:spacing w:after="0" w:line="240" w:lineRule="auto"/>
        <w:rPr>
          <w:rFonts w:cs="TimesNewRomanPSMT"/>
        </w:rPr>
      </w:pP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Bez praćenja, analiza i vrednovanja rezultata i učinaka programiranih</w:t>
      </w:r>
      <w:r w:rsidR="006C384F" w:rsidRPr="006C384F">
        <w:rPr>
          <w:rFonts w:cs="TimesNewRomanPSMT"/>
        </w:rPr>
        <w:t xml:space="preserve"> </w:t>
      </w:r>
      <w:r w:rsidRPr="006C384F">
        <w:rPr>
          <w:rFonts w:cs="TimesNewRomanPSMT"/>
        </w:rPr>
        <w:t>kinezioloških aktivnosti na opće društvene i osobne potrebe osoba s invaliditetom</w:t>
      </w:r>
      <w:r w:rsidR="006C384F" w:rsidRPr="006C384F">
        <w:rPr>
          <w:rFonts w:cs="TimesNewRomanPSMT"/>
        </w:rPr>
        <w:t xml:space="preserve"> </w:t>
      </w:r>
      <w:r w:rsidRPr="006C384F">
        <w:rPr>
          <w:rFonts w:cs="TimesNewRomanPSMT"/>
        </w:rPr>
        <w:t>te sukladno tome usklađivanju ciljeva i zadatka, nezamislivo je očekivati značajniji</w:t>
      </w:r>
      <w:r w:rsidR="006C384F" w:rsidRPr="006C384F">
        <w:rPr>
          <w:rFonts w:cs="TimesNewRomanPSMT"/>
        </w:rPr>
        <w:t xml:space="preserve"> </w:t>
      </w:r>
      <w:r w:rsidRPr="006C384F">
        <w:rPr>
          <w:rFonts w:cs="TimesNewRomanPSMT"/>
        </w:rPr>
        <w:t>napredak u brojnosti i kvaliteti takvih programa. Zbog svega navedenog uspješnost</w:t>
      </w:r>
      <w:r w:rsidR="006C384F" w:rsidRPr="006C384F">
        <w:rPr>
          <w:rFonts w:cs="TimesNewRomanPSMT"/>
        </w:rPr>
        <w:t xml:space="preserve"> </w:t>
      </w:r>
      <w:r w:rsidRPr="006C384F">
        <w:rPr>
          <w:rFonts w:cs="TimesNewRomanPSMT"/>
        </w:rPr>
        <w:t>provedbe programa često ovisi o njegovoj fleksibilnosti i mogućnosti pravodobnog</w:t>
      </w:r>
      <w:r w:rsidR="006C384F" w:rsidRPr="006C384F">
        <w:rPr>
          <w:rFonts w:cs="TimesNewRomanPSMT"/>
        </w:rPr>
        <w:t xml:space="preserve"> </w:t>
      </w:r>
      <w:r w:rsidRPr="006C384F">
        <w:rPr>
          <w:rFonts w:cs="TimesNewRomanPSMT"/>
        </w:rPr>
        <w:t>nadopunjavanja i unapređenja na temelju egzaktnih pokazatelja.</w:t>
      </w:r>
    </w:p>
    <w:p w:rsidR="000C2786" w:rsidRDefault="000C2786" w:rsidP="00A269E9">
      <w:pPr>
        <w:autoSpaceDE w:val="0"/>
        <w:autoSpaceDN w:val="0"/>
        <w:adjustRightInd w:val="0"/>
        <w:spacing w:after="0" w:line="240" w:lineRule="auto"/>
        <w:rPr>
          <w:rFonts w:cs="TimesNewRomanPSMT"/>
        </w:rPr>
      </w:pP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Umjesto zaključka dobro je podsjetiti da briga za osobe s invaliditetom,</w:t>
      </w:r>
      <w:r w:rsidR="006C384F" w:rsidRPr="006C384F">
        <w:rPr>
          <w:rFonts w:cs="TimesNewRomanPSMT"/>
        </w:rPr>
        <w:t xml:space="preserve"> </w:t>
      </w:r>
      <w:r w:rsidRPr="006C384F">
        <w:rPr>
          <w:rFonts w:cs="TimesNewRomanPSMT"/>
        </w:rPr>
        <w:t>unapređenje njihovog načina življenja i kvalitetno oblikovanje slobodnog vremena</w:t>
      </w:r>
      <w:r w:rsidR="006C384F" w:rsidRPr="006C384F">
        <w:rPr>
          <w:rFonts w:cs="TimesNewRomanPSMT"/>
        </w:rPr>
        <w:t xml:space="preserve"> </w:t>
      </w:r>
      <w:r w:rsidRPr="006C384F">
        <w:rPr>
          <w:rFonts w:cs="TimesNewRomanPSMT"/>
        </w:rPr>
        <w:t>pripadaju segmentu visokog društvenog standarda kojem teži svaka moderna</w:t>
      </w:r>
      <w:r w:rsidR="006C384F" w:rsidRPr="006C384F">
        <w:rPr>
          <w:rFonts w:cs="TimesNewRomanPSMT"/>
        </w:rPr>
        <w:t xml:space="preserve"> </w:t>
      </w:r>
      <w:r w:rsidRPr="006C384F">
        <w:rPr>
          <w:rFonts w:cs="TimesNewRomanPSMT"/>
        </w:rPr>
        <w:t>država.</w:t>
      </w:r>
    </w:p>
    <w:p w:rsidR="000C2786" w:rsidRDefault="000C2786" w:rsidP="00A269E9">
      <w:pPr>
        <w:autoSpaceDE w:val="0"/>
        <w:autoSpaceDN w:val="0"/>
        <w:adjustRightInd w:val="0"/>
        <w:spacing w:after="0" w:line="240" w:lineRule="auto"/>
        <w:rPr>
          <w:rFonts w:cs="TimesNewRomanPSMT"/>
        </w:rPr>
      </w:pPr>
    </w:p>
    <w:p w:rsidR="006C384F" w:rsidRPr="006C384F" w:rsidRDefault="00A269E9" w:rsidP="00A269E9">
      <w:pPr>
        <w:autoSpaceDE w:val="0"/>
        <w:autoSpaceDN w:val="0"/>
        <w:adjustRightInd w:val="0"/>
        <w:spacing w:after="0" w:line="240" w:lineRule="auto"/>
        <w:rPr>
          <w:rFonts w:cs="TimesNewRomanPSMT"/>
        </w:rPr>
      </w:pPr>
      <w:r w:rsidRPr="006C384F">
        <w:rPr>
          <w:rFonts w:cs="TimesNewRomanPSMT"/>
        </w:rPr>
        <w:t>Posebno se skreće pozornost na potrebu i dužnost zajednice za brigu o hrvatskim</w:t>
      </w:r>
      <w:r w:rsidR="006C384F" w:rsidRPr="006C384F">
        <w:rPr>
          <w:rFonts w:cs="TimesNewRomanPSMT"/>
        </w:rPr>
        <w:t xml:space="preserve"> </w:t>
      </w:r>
      <w:r w:rsidRPr="006C384F">
        <w:rPr>
          <w:rFonts w:cs="TimesNewRomanPSMT"/>
        </w:rPr>
        <w:t>ratnim vojnim invalidima te njihovu reintegraciju u zajednicu pa i kroz kineziološke</w:t>
      </w:r>
      <w:r w:rsidR="006C384F" w:rsidRPr="006C384F">
        <w:rPr>
          <w:rFonts w:cs="TimesNewRomanPSMT"/>
        </w:rPr>
        <w:t xml:space="preserve"> </w:t>
      </w:r>
      <w:r w:rsidRPr="006C384F">
        <w:rPr>
          <w:rFonts w:cs="TimesNewRomanPSMT"/>
        </w:rPr>
        <w:t>aktivnosti. Jedna od osnovnih smjernica kineziološke struke u budućnosti trebala</w:t>
      </w:r>
      <w:r w:rsidR="006C384F" w:rsidRPr="006C384F">
        <w:rPr>
          <w:rFonts w:cs="TimesNewRomanPSMT"/>
        </w:rPr>
        <w:t xml:space="preserve"> </w:t>
      </w:r>
      <w:r w:rsidRPr="006C384F">
        <w:rPr>
          <w:rFonts w:cs="TimesNewRomanPSMT"/>
        </w:rPr>
        <w:t>bi biti uključivanje što većeg broja osoba s invaliditetom u sportsko rekreacijske</w:t>
      </w:r>
      <w:r w:rsidR="006C384F" w:rsidRPr="006C384F">
        <w:rPr>
          <w:rFonts w:cs="TimesNewRomanPSMT"/>
        </w:rPr>
        <w:t xml:space="preserve"> </w:t>
      </w:r>
      <w:r w:rsidRPr="006C384F">
        <w:rPr>
          <w:rFonts w:cs="TimesNewRomanPSMT"/>
        </w:rPr>
        <w:t xml:space="preserve">aktivnosti. </w:t>
      </w:r>
    </w:p>
    <w:p w:rsidR="000C2786" w:rsidRDefault="000C2786" w:rsidP="00A269E9">
      <w:pPr>
        <w:autoSpaceDE w:val="0"/>
        <w:autoSpaceDN w:val="0"/>
        <w:adjustRightInd w:val="0"/>
        <w:spacing w:after="0" w:line="240" w:lineRule="auto"/>
        <w:rPr>
          <w:rFonts w:cs="TimesNewRomanPSMT"/>
        </w:rPr>
      </w:pP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Treba učiniti sve potrebno kako bi osjećaj manje vrijednosti kod osoba s</w:t>
      </w:r>
      <w:r w:rsidR="006C384F" w:rsidRPr="006C384F">
        <w:rPr>
          <w:rFonts w:cs="TimesNewRomanPSMT"/>
        </w:rPr>
        <w:t xml:space="preserve"> </w:t>
      </w:r>
      <w:r w:rsidRPr="006C384F">
        <w:rPr>
          <w:rFonts w:cs="TimesNewRomanPSMT"/>
        </w:rPr>
        <w:t>invaliditetom u potpunosti nestao, barem kada su u pitanju kineziološki sadržaji. Zaočekivati je da će Zakon o sportu i nova Nacionalna strategija za osobe s invaliditetom</w:t>
      </w:r>
      <w:r w:rsidR="006C384F" w:rsidRPr="006C384F">
        <w:rPr>
          <w:rFonts w:cs="TimesNewRomanPSMT"/>
        </w:rPr>
        <w:t xml:space="preserve"> </w:t>
      </w:r>
      <w:r w:rsidRPr="006C384F">
        <w:rPr>
          <w:rFonts w:cs="TimesNewRomanPSMT"/>
        </w:rPr>
        <w:t>dati pozitivan doprinos u smislu pozitivne zakonske regulative koja se odnosi na prava</w:t>
      </w:r>
      <w:r w:rsidR="006C384F" w:rsidRPr="006C384F">
        <w:rPr>
          <w:rFonts w:cs="TimesNewRomanPSMT"/>
        </w:rPr>
        <w:t xml:space="preserve"> </w:t>
      </w:r>
      <w:r w:rsidRPr="006C384F">
        <w:rPr>
          <w:rFonts w:cs="TimesNewRomanPSMT"/>
        </w:rPr>
        <w:t>tih osoba, na uključivanje u sportske i sportsko rekreacijske aktivnosti.</w:t>
      </w:r>
    </w:p>
    <w:p w:rsidR="007D4C53" w:rsidRPr="006C384F" w:rsidRDefault="000C2786" w:rsidP="008A6DA5">
      <w:pPr>
        <w:autoSpaceDE w:val="0"/>
        <w:autoSpaceDN w:val="0"/>
        <w:adjustRightInd w:val="0"/>
        <w:spacing w:after="0" w:line="240" w:lineRule="auto"/>
        <w:rPr>
          <w:rFonts w:cs="TimesNewRomanPS-BoldMT"/>
          <w:b/>
          <w:bCs/>
        </w:rPr>
      </w:pPr>
      <w:r>
        <w:rPr>
          <w:rFonts w:cs="TimesNewRomanPS-BoldMT"/>
          <w:b/>
          <w:bCs/>
        </w:rPr>
        <w:t xml:space="preserve"> </w:t>
      </w:r>
    </w:p>
    <w:p w:rsidR="00A269E9" w:rsidRPr="006C384F" w:rsidRDefault="007D4C53" w:rsidP="00A269E9">
      <w:pPr>
        <w:autoSpaceDE w:val="0"/>
        <w:autoSpaceDN w:val="0"/>
        <w:adjustRightInd w:val="0"/>
        <w:spacing w:after="0" w:line="240" w:lineRule="auto"/>
        <w:rPr>
          <w:rFonts w:cs="TimesNewRomanPS-BoldMT"/>
          <w:b/>
          <w:bCs/>
        </w:rPr>
      </w:pPr>
      <w:r w:rsidRPr="006C384F">
        <w:rPr>
          <w:rFonts w:cs="TimesNewRomanPS-BoldMT"/>
          <w:b/>
          <w:bCs/>
        </w:rPr>
        <w:t>12</w:t>
      </w:r>
      <w:r w:rsidR="00A269E9" w:rsidRPr="006C384F">
        <w:rPr>
          <w:rFonts w:cs="TimesNewRomanPS-BoldMT"/>
          <w:b/>
          <w:bCs/>
        </w:rPr>
        <w:t>. LITERATURA</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1. Braja, Ž. (ur.) (2005.). Godišnjak Zagrebačkog športskog saveza 2004. Zagreb:</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Zagrebački športski savez.</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2. Ciliga, D., Andrijašević, M. (2004.). Kadrovi i kineziološke aktivnosti osoba</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s invaliditetom. U: M. Andrijašević (ur.), Zbornik radova Konferencije</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Sport osoba s invaliditetom u Republici Hrvatskoj, (str. 75-77), Topusko,</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18-20. studeni 2004. Zagreb: Hrvatski sportski savez invalida, Kineziološki</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fakultet.</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3. Ciliga, D. (1998.). Strategija razvoja kineziterapije. Zbornik radova 7. ljetne</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škole pedagoga fizičke kulture Republike Hrvatske, Rovinj, 23-27.06.1998.</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4. Ciliga, D. i Petrinović, L. (2001.). Sport osoba s invaliditetom. Zbornik radova,</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10. Zagrebačkog sajma sporta i nautike, 23.-24.02.2001.</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5. Council of Europe (1987.). European Charter for Sport for All: Disabled</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persons . Strasbourg: Council of Europe.</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6. Delibašić, Z., Jagić, M. i Ciliga, D. (2004.). Ronjenje za osobe s različitim</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kategorijama invaliditeta. U: M. Andrijašević (ur.), Zbornik radova Konferencije</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Sport osoba s invaliditetom u Republici Hrvatskoj, (str. 100-102),</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Topusko, 18.-20. studeni 2004. Zagreb: Hrvatski sportski savez invalida,</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Kineziološki fakultet.</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7. Jagić, M., Delibašić, Z. (2004.). Utjecaj juda na tjelesno i mentalno zdravlje</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osoba s oštećenjem vida. U: M. Andrijašević (ur.), Zbornik radova Konferencije</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lastRenderedPageBreak/>
        <w:t>Sport osoba s invaliditetom u Republici Hrvatskoj, (str. 36-40), Topusko,</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18.-20. studeni 2004. Zagreb: Hrvatski sportski savez invalida, Kineziološki</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fakultet</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8. Trkulja Petković, D. (1996.). Prilog boljem razumijevanju stresa invalidnih</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osoba. Sport za sve, XIV(6)29-31</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9. Trkulja Petković, D. (1998.). Značaj programiranih aktivnih odmora za</w:t>
      </w:r>
    </w:p>
    <w:p w:rsidR="00A269E9" w:rsidRPr="006C384F" w:rsidRDefault="00A269E9" w:rsidP="00A269E9">
      <w:pPr>
        <w:autoSpaceDE w:val="0"/>
        <w:autoSpaceDN w:val="0"/>
        <w:adjustRightInd w:val="0"/>
        <w:spacing w:after="0" w:line="240" w:lineRule="auto"/>
        <w:rPr>
          <w:rFonts w:cs="TimesNewRomanPSMT"/>
        </w:rPr>
      </w:pPr>
      <w:r w:rsidRPr="006C384F">
        <w:rPr>
          <w:rFonts w:cs="TimesNewRomanPSMT"/>
        </w:rPr>
        <w:t>očuvanje i unapređenje zdravlja osoba s invalidnošću i oštećenim zdravljem.</w:t>
      </w:r>
    </w:p>
    <w:p w:rsidR="00A269E9" w:rsidRPr="006C384F" w:rsidRDefault="00A269E9" w:rsidP="006C384F">
      <w:pPr>
        <w:autoSpaceDE w:val="0"/>
        <w:autoSpaceDN w:val="0"/>
        <w:adjustRightInd w:val="0"/>
        <w:spacing w:after="0" w:line="240" w:lineRule="auto"/>
        <w:rPr>
          <w:rFonts w:cs="TimesNewRomanPSMT"/>
        </w:rPr>
      </w:pPr>
      <w:r w:rsidRPr="006C384F">
        <w:rPr>
          <w:rFonts w:cs="TimesNewRomanPSMT"/>
        </w:rPr>
        <w:t>Sport za sve, 16(14):18-20</w:t>
      </w:r>
    </w:p>
    <w:p w:rsidR="00A269E9" w:rsidRPr="006C384F" w:rsidRDefault="00A269E9" w:rsidP="006C384F">
      <w:pPr>
        <w:autoSpaceDE w:val="0"/>
        <w:autoSpaceDN w:val="0"/>
        <w:adjustRightInd w:val="0"/>
        <w:spacing w:after="0" w:line="240" w:lineRule="auto"/>
        <w:rPr>
          <w:rFonts w:cs="TimesNewRomanPSMT"/>
        </w:rPr>
      </w:pPr>
      <w:r w:rsidRPr="006C384F">
        <w:rPr>
          <w:rFonts w:cs="TimesNewRomanPSMT"/>
        </w:rPr>
        <w:t>10. Trkulja Petković, D. (1998.). Analiza učinkovitosti programiranog aktivnog</w:t>
      </w:r>
    </w:p>
    <w:p w:rsidR="00A269E9" w:rsidRPr="006C384F" w:rsidRDefault="00A269E9" w:rsidP="006C384F">
      <w:pPr>
        <w:autoSpaceDE w:val="0"/>
        <w:autoSpaceDN w:val="0"/>
        <w:adjustRightInd w:val="0"/>
        <w:spacing w:after="0" w:line="240" w:lineRule="auto"/>
        <w:rPr>
          <w:rFonts w:cs="TimesNewRomanPSMT"/>
        </w:rPr>
      </w:pPr>
      <w:r w:rsidRPr="006C384F">
        <w:rPr>
          <w:rFonts w:cs="TimesNewRomanPSMT"/>
        </w:rPr>
        <w:t>odmora osoba s invalidnošću i osposobljavanje voditelja sportske rekreacije.</w:t>
      </w:r>
    </w:p>
    <w:p w:rsidR="006C384F" w:rsidRPr="006C384F" w:rsidRDefault="00A269E9" w:rsidP="006C384F">
      <w:pPr>
        <w:spacing w:line="240" w:lineRule="auto"/>
        <w:rPr>
          <w:rFonts w:cs="TimesNewRomanPSMT"/>
        </w:rPr>
      </w:pPr>
      <w:r w:rsidRPr="006C384F">
        <w:rPr>
          <w:rFonts w:cs="TimesNewRomanPSMT"/>
        </w:rPr>
        <w:t>Zagreb: Fakultet za fizičku kulturu</w:t>
      </w:r>
      <w:r w:rsidR="006C384F" w:rsidRPr="006C384F">
        <w:rPr>
          <w:rFonts w:cs="TimesNewRomanPSMT"/>
        </w:rPr>
        <w:t>.</w:t>
      </w:r>
    </w:p>
    <w:p w:rsidR="000C2786" w:rsidRDefault="000C2786" w:rsidP="006C384F">
      <w:pPr>
        <w:spacing w:line="240" w:lineRule="auto"/>
        <w:rPr>
          <w:rFonts w:cs="Arial-ItalicMT"/>
          <w:iCs/>
        </w:rPr>
      </w:pPr>
      <w:r>
        <w:rPr>
          <w:rFonts w:cs="Arial-ItalicMT"/>
          <w:iCs/>
        </w:rPr>
        <w:t>Stručni radovi:</w:t>
      </w:r>
    </w:p>
    <w:p w:rsidR="007D4C53" w:rsidRPr="006C384F" w:rsidRDefault="000C2786" w:rsidP="006C384F">
      <w:pPr>
        <w:spacing w:line="240" w:lineRule="auto"/>
        <w:rPr>
          <w:rFonts w:cs="TimesNewRomanPSMT"/>
        </w:rPr>
      </w:pPr>
      <w:r>
        <w:rPr>
          <w:rFonts w:cs="Arial-ItalicMT"/>
          <w:iCs/>
        </w:rPr>
        <w:t>1</w:t>
      </w:r>
      <w:r w:rsidR="007D4C53" w:rsidRPr="006C384F">
        <w:rPr>
          <w:rFonts w:cs="Arial-ItalicMT"/>
          <w:iCs/>
        </w:rPr>
        <w:t>.</w:t>
      </w:r>
      <w:r w:rsidRPr="000C2786">
        <w:rPr>
          <w:rFonts w:cs="TimesNewRomanPS-BoldItalicMT"/>
          <w:bCs/>
          <w:iCs/>
        </w:rPr>
        <w:t xml:space="preserve"> </w:t>
      </w:r>
      <w:r w:rsidRPr="006C384F">
        <w:rPr>
          <w:rFonts w:cs="TimesNewRomanPS-BoldItalicMT"/>
          <w:bCs/>
          <w:iCs/>
        </w:rPr>
        <w:t>Dubravka Ciliga, Drena Trkulja Petković i Zoran Delibašić</w:t>
      </w:r>
      <w:r>
        <w:rPr>
          <w:rFonts w:cs="TimesNewRomanPS-BoldItalicMT"/>
          <w:bCs/>
          <w:iCs/>
        </w:rPr>
        <w:t>,</w:t>
      </w:r>
      <w:r w:rsidRPr="006C384F">
        <w:rPr>
          <w:rFonts w:cs="Arial-ItalicMT"/>
          <w:iCs/>
        </w:rPr>
        <w:t xml:space="preserve"> </w:t>
      </w:r>
      <w:r w:rsidR="007D4C53" w:rsidRPr="006C384F">
        <w:rPr>
          <w:rFonts w:cs="Arial-ItalicMT"/>
          <w:iCs/>
        </w:rPr>
        <w:t xml:space="preserve">Stručni radovi unutar teme  </w:t>
      </w:r>
      <w:r w:rsidRPr="006C384F">
        <w:rPr>
          <w:rFonts w:cs="Arial-ItalicMT"/>
          <w:iCs/>
        </w:rPr>
        <w:t xml:space="preserve">LJETNA ŠKOLA KINEZIOLOGA REPUBLIKE HRVATSKE </w:t>
      </w:r>
      <w:r w:rsidR="007D4C53" w:rsidRPr="006C384F">
        <w:rPr>
          <w:rFonts w:cs="Arial-ItalicMT"/>
          <w:iCs/>
        </w:rPr>
        <w:t xml:space="preserve">„Kvaliteta rad u području sporta i sportske </w:t>
      </w:r>
      <w:r>
        <w:rPr>
          <w:rFonts w:cs="Arial-ItalicMT"/>
          <w:iCs/>
        </w:rPr>
        <w:t>rekreacijeosoba s inaliditetom,.</w:t>
      </w:r>
      <w:r w:rsidR="007D4C53" w:rsidRPr="006C384F">
        <w:rPr>
          <w:rFonts w:cs="Arial-ItalicMT"/>
          <w:iCs/>
        </w:rPr>
        <w:t xml:space="preserve"> </w:t>
      </w:r>
    </w:p>
    <w:p w:rsidR="00D67F65" w:rsidRPr="00D67F65" w:rsidRDefault="00D67F65" w:rsidP="006C384F">
      <w:pPr>
        <w:autoSpaceDE w:val="0"/>
        <w:autoSpaceDN w:val="0"/>
        <w:adjustRightInd w:val="0"/>
        <w:spacing w:after="0" w:line="240" w:lineRule="auto"/>
        <w:jc w:val="both"/>
        <w:rPr>
          <w:rFonts w:cs="Times New Roman"/>
          <w:color w:val="000000"/>
        </w:rPr>
      </w:pPr>
      <w:r w:rsidRPr="006C384F">
        <w:rPr>
          <w:rFonts w:cs="ArialMT"/>
        </w:rPr>
        <w:t>2.</w:t>
      </w:r>
      <w:r w:rsidRPr="00D67F65">
        <w:rPr>
          <w:rFonts w:cs="Times New Roman"/>
          <w:color w:val="000000"/>
        </w:rPr>
        <w:t xml:space="preserve"> </w:t>
      </w:r>
      <w:r w:rsidRPr="006C384F">
        <w:rPr>
          <w:rFonts w:cs="Times New Roman"/>
          <w:color w:val="000000"/>
        </w:rPr>
        <w:t>Mr. Željko Čenić: predavanje HOA, 2011.“Tjele</w:t>
      </w:r>
      <w:r w:rsidR="006C384F" w:rsidRPr="006C384F">
        <w:rPr>
          <w:rFonts w:cs="Times New Roman"/>
          <w:color w:val="000000"/>
        </w:rPr>
        <w:t>s</w:t>
      </w:r>
      <w:r w:rsidRPr="006C384F">
        <w:rPr>
          <w:rFonts w:cs="Times New Roman"/>
          <w:color w:val="000000"/>
        </w:rPr>
        <w:t>na priprema u funkciji zdravlja i sporta“</w:t>
      </w:r>
    </w:p>
    <w:p w:rsidR="007D4C53" w:rsidRPr="006C384F" w:rsidRDefault="007D4C53" w:rsidP="006C384F">
      <w:pPr>
        <w:autoSpaceDE w:val="0"/>
        <w:autoSpaceDN w:val="0"/>
        <w:adjustRightInd w:val="0"/>
        <w:spacing w:after="0" w:line="240" w:lineRule="auto"/>
        <w:rPr>
          <w:rFonts w:cs="ArialMT"/>
        </w:rPr>
      </w:pPr>
    </w:p>
    <w:p w:rsidR="00A269E9" w:rsidRDefault="000C2786" w:rsidP="00CE62AC">
      <w:pPr>
        <w:rPr>
          <w:color w:val="000000" w:themeColor="text1"/>
        </w:rPr>
      </w:pPr>
      <w:r>
        <w:rPr>
          <w:color w:val="000000" w:themeColor="text1"/>
        </w:rPr>
        <w:t>Prilozi:</w:t>
      </w:r>
    </w:p>
    <w:p w:rsidR="000C2786" w:rsidRDefault="000C2786" w:rsidP="00E811AD">
      <w:pPr>
        <w:pStyle w:val="TableContents"/>
        <w:numPr>
          <w:ilvl w:val="1"/>
          <w:numId w:val="12"/>
        </w:numPr>
        <w:rPr>
          <w:rFonts w:asciiTheme="minorHAnsi" w:hAnsiTheme="minorHAnsi"/>
          <w:sz w:val="22"/>
          <w:szCs w:val="22"/>
        </w:rPr>
      </w:pPr>
      <w:r w:rsidRPr="000C2786">
        <w:rPr>
          <w:rFonts w:asciiTheme="minorHAnsi" w:hAnsiTheme="minorHAnsi"/>
          <w:sz w:val="22"/>
          <w:szCs w:val="22"/>
        </w:rPr>
        <w:t>OBRAZAC SAMOPROCJENE – UPITNIK O FUNKCIONIRANJU SUSTAVA FINANCIJSKOG  UPRAVLJANJA I KONTROLA ZA 2015. U PRILOGU.</w:t>
      </w:r>
    </w:p>
    <w:p w:rsidR="00E811AD" w:rsidRPr="000C2786" w:rsidRDefault="00E811AD" w:rsidP="00E811AD">
      <w:pPr>
        <w:pStyle w:val="TableContents"/>
        <w:numPr>
          <w:ilvl w:val="1"/>
          <w:numId w:val="12"/>
        </w:numPr>
        <w:rPr>
          <w:rFonts w:asciiTheme="minorHAnsi" w:hAnsiTheme="minorHAnsi"/>
          <w:sz w:val="22"/>
          <w:szCs w:val="22"/>
        </w:rPr>
      </w:pPr>
      <w:r>
        <w:rPr>
          <w:rFonts w:asciiTheme="minorHAnsi" w:hAnsiTheme="minorHAnsi"/>
          <w:sz w:val="22"/>
          <w:szCs w:val="22"/>
        </w:rPr>
        <w:t>ORGANIGRAM SRC LABRADOR</w:t>
      </w:r>
    </w:p>
    <w:p w:rsidR="008A6DA5" w:rsidRDefault="008A6DA5" w:rsidP="0025144E">
      <w:pPr>
        <w:rPr>
          <w:b/>
          <w:color w:val="000000" w:themeColor="text1"/>
        </w:rPr>
      </w:pPr>
    </w:p>
    <w:p w:rsidR="0025144E" w:rsidRPr="006C384F" w:rsidRDefault="0025144E" w:rsidP="0025144E">
      <w:pPr>
        <w:rPr>
          <w:b/>
          <w:color w:val="000000" w:themeColor="text1"/>
        </w:rPr>
      </w:pPr>
      <w:r w:rsidRPr="006C384F">
        <w:rPr>
          <w:b/>
          <w:color w:val="000000" w:themeColor="text1"/>
        </w:rPr>
        <w:t>Pripremila:Romija Radočaj Naglić, mag.nov</w:t>
      </w:r>
      <w:r w:rsidR="00D341C1" w:rsidRPr="006C384F">
        <w:rPr>
          <w:b/>
          <w:color w:val="000000" w:themeColor="text1"/>
        </w:rPr>
        <w:t>inarstva</w:t>
      </w:r>
      <w:r w:rsidRPr="006C384F">
        <w:rPr>
          <w:b/>
          <w:color w:val="000000" w:themeColor="text1"/>
        </w:rPr>
        <w:t xml:space="preserve">, voditelj sportsko rekrativnih aktivnosti za </w:t>
      </w:r>
      <w:r w:rsidR="006C384F" w:rsidRPr="006C384F">
        <w:rPr>
          <w:b/>
          <w:color w:val="000000" w:themeColor="text1"/>
        </w:rPr>
        <w:t>s</w:t>
      </w:r>
      <w:r w:rsidR="008A6DA5">
        <w:rPr>
          <w:b/>
          <w:color w:val="000000" w:themeColor="text1"/>
        </w:rPr>
        <w:t xml:space="preserve"> </w:t>
      </w:r>
      <w:r w:rsidRPr="006C384F">
        <w:rPr>
          <w:b/>
          <w:color w:val="000000" w:themeColor="text1"/>
        </w:rPr>
        <w:t xml:space="preserve">osobe s invaliditetom </w:t>
      </w:r>
    </w:p>
    <w:sectPr w:rsidR="0025144E" w:rsidRPr="006C384F" w:rsidSect="005A6708">
      <w:footerReference w:type="default" r:id="rId23"/>
      <w:footerReference w:type="first" r:id="rId24"/>
      <w:pgSz w:w="11906" w:h="16838"/>
      <w:pgMar w:top="1417" w:right="1417" w:bottom="1417" w:left="1417"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2D" w:rsidRDefault="003C4C2D" w:rsidP="009544C6">
      <w:pPr>
        <w:spacing w:after="0" w:line="240" w:lineRule="auto"/>
      </w:pPr>
      <w:r>
        <w:separator/>
      </w:r>
    </w:p>
  </w:endnote>
  <w:endnote w:type="continuationSeparator" w:id="0">
    <w:p w:rsidR="003C4C2D" w:rsidRDefault="003C4C2D" w:rsidP="00954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70882"/>
      <w:docPartObj>
        <w:docPartGallery w:val="Page Numbers (Bottom of Page)"/>
        <w:docPartUnique/>
      </w:docPartObj>
    </w:sdtPr>
    <w:sdtContent>
      <w:p w:rsidR="003E4080" w:rsidRDefault="003E4080">
        <w:pPr>
          <w:pStyle w:val="Footer"/>
          <w:jc w:val="right"/>
        </w:pPr>
        <w:fldSimple w:instr=" PAGE   \* MERGEFORMAT ">
          <w:r w:rsidR="0014793D">
            <w:rPr>
              <w:noProof/>
            </w:rPr>
            <w:t>2</w:t>
          </w:r>
        </w:fldSimple>
      </w:p>
    </w:sdtContent>
  </w:sdt>
  <w:p w:rsidR="003E4080" w:rsidRDefault="003E4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70881"/>
      <w:docPartObj>
        <w:docPartGallery w:val="Page Numbers (Bottom of Page)"/>
        <w:docPartUnique/>
      </w:docPartObj>
    </w:sdtPr>
    <w:sdtContent>
      <w:p w:rsidR="003E4080" w:rsidRDefault="003E4080">
        <w:pPr>
          <w:pStyle w:val="Footer"/>
          <w:jc w:val="right"/>
        </w:pPr>
        <w:fldSimple w:instr=" PAGE   \* MERGEFORMAT ">
          <w:r w:rsidR="0014793D">
            <w:rPr>
              <w:noProof/>
            </w:rPr>
            <w:t>1</w:t>
          </w:r>
        </w:fldSimple>
      </w:p>
    </w:sdtContent>
  </w:sdt>
  <w:p w:rsidR="003E4080" w:rsidRDefault="003E4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2D" w:rsidRDefault="003C4C2D" w:rsidP="009544C6">
      <w:pPr>
        <w:spacing w:after="0" w:line="240" w:lineRule="auto"/>
      </w:pPr>
      <w:r>
        <w:separator/>
      </w:r>
    </w:p>
  </w:footnote>
  <w:footnote w:type="continuationSeparator" w:id="0">
    <w:p w:rsidR="003C4C2D" w:rsidRDefault="003C4C2D" w:rsidP="00954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0D77A3"/>
    <w:multiLevelType w:val="hybridMultilevel"/>
    <w:tmpl w:val="745C97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B989208"/>
    <w:multiLevelType w:val="hybridMultilevel"/>
    <w:tmpl w:val="E9674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303808"/>
    <w:multiLevelType w:val="hybridMultilevel"/>
    <w:tmpl w:val="A28C21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A80AA9"/>
    <w:multiLevelType w:val="hybridMultilevel"/>
    <w:tmpl w:val="80A693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72AB27"/>
    <w:multiLevelType w:val="hybridMultilevel"/>
    <w:tmpl w:val="E85B3E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1D4C5B"/>
    <w:multiLevelType w:val="hybridMultilevel"/>
    <w:tmpl w:val="1FCE678C"/>
    <w:lvl w:ilvl="0" w:tplc="889E8A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8DAA1D3"/>
    <w:multiLevelType w:val="hybridMultilevel"/>
    <w:tmpl w:val="A3662B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D5347E7"/>
    <w:multiLevelType w:val="multilevel"/>
    <w:tmpl w:val="DCE03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46EE7"/>
    <w:multiLevelType w:val="multilevel"/>
    <w:tmpl w:val="E25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6CCA5"/>
    <w:multiLevelType w:val="hybridMultilevel"/>
    <w:tmpl w:val="5DDD87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F506F91"/>
    <w:multiLevelType w:val="hybridMultilevel"/>
    <w:tmpl w:val="7C4E26C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70D5321"/>
    <w:multiLevelType w:val="hybridMultilevel"/>
    <w:tmpl w:val="6992900A"/>
    <w:lvl w:ilvl="0" w:tplc="7A1AD8CA">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59FA063B"/>
    <w:multiLevelType w:val="multilevel"/>
    <w:tmpl w:val="027C9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8"/>
      <w:numFmt w:val="bullet"/>
      <w:lvlText w:val="-"/>
      <w:lvlJc w:val="left"/>
      <w:pPr>
        <w:ind w:left="2160" w:hanging="360"/>
      </w:pPr>
      <w:rPr>
        <w:rFonts w:ascii="Calibri" w:eastAsiaTheme="minorHAnsi" w:hAnsi="Calibri" w:cstheme="minorBidi" w:hint="default"/>
        <w:color w:val="4E5665"/>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167CB"/>
    <w:multiLevelType w:val="hybridMultilevel"/>
    <w:tmpl w:val="270EC2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DCBAB3C"/>
    <w:multiLevelType w:val="hybridMultilevel"/>
    <w:tmpl w:val="7FEA8F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E39545F"/>
    <w:multiLevelType w:val="hybridMultilevel"/>
    <w:tmpl w:val="8D53D1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6D767DC"/>
    <w:multiLevelType w:val="hybridMultilevel"/>
    <w:tmpl w:val="83D0650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82F0387"/>
    <w:multiLevelType w:val="multilevel"/>
    <w:tmpl w:val="E3F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15"/>
  </w:num>
  <w:num w:numId="5">
    <w:abstractNumId w:val="1"/>
  </w:num>
  <w:num w:numId="6">
    <w:abstractNumId w:val="3"/>
  </w:num>
  <w:num w:numId="7">
    <w:abstractNumId w:val="0"/>
  </w:num>
  <w:num w:numId="8">
    <w:abstractNumId w:val="4"/>
  </w:num>
  <w:num w:numId="9">
    <w:abstractNumId w:val="14"/>
  </w:num>
  <w:num w:numId="10">
    <w:abstractNumId w:val="7"/>
  </w:num>
  <w:num w:numId="11">
    <w:abstractNumId w:val="17"/>
  </w:num>
  <w:num w:numId="12">
    <w:abstractNumId w:val="12"/>
  </w:num>
  <w:num w:numId="13">
    <w:abstractNumId w:val="8"/>
  </w:num>
  <w:num w:numId="14">
    <w:abstractNumId w:val="16"/>
  </w:num>
  <w:num w:numId="15">
    <w:abstractNumId w:val="11"/>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00232"/>
    <w:rsid w:val="00017619"/>
    <w:rsid w:val="00030B29"/>
    <w:rsid w:val="00085817"/>
    <w:rsid w:val="000A119A"/>
    <w:rsid w:val="000A24A5"/>
    <w:rsid w:val="000B1082"/>
    <w:rsid w:val="000C2786"/>
    <w:rsid w:val="00112132"/>
    <w:rsid w:val="0014793D"/>
    <w:rsid w:val="001C2248"/>
    <w:rsid w:val="002123D4"/>
    <w:rsid w:val="0025144E"/>
    <w:rsid w:val="00333D2A"/>
    <w:rsid w:val="0039144F"/>
    <w:rsid w:val="003C4C2D"/>
    <w:rsid w:val="003E3503"/>
    <w:rsid w:val="003E4080"/>
    <w:rsid w:val="003F0850"/>
    <w:rsid w:val="00415FDA"/>
    <w:rsid w:val="0049474D"/>
    <w:rsid w:val="00553F6F"/>
    <w:rsid w:val="005A6708"/>
    <w:rsid w:val="0063007D"/>
    <w:rsid w:val="00661D4C"/>
    <w:rsid w:val="00663EE7"/>
    <w:rsid w:val="00673C6E"/>
    <w:rsid w:val="006C384F"/>
    <w:rsid w:val="006D0364"/>
    <w:rsid w:val="007842EA"/>
    <w:rsid w:val="007D4C53"/>
    <w:rsid w:val="00800232"/>
    <w:rsid w:val="008157B7"/>
    <w:rsid w:val="008538B8"/>
    <w:rsid w:val="008A6DA5"/>
    <w:rsid w:val="008F140B"/>
    <w:rsid w:val="009544C6"/>
    <w:rsid w:val="009B416E"/>
    <w:rsid w:val="00A269E9"/>
    <w:rsid w:val="00B566FB"/>
    <w:rsid w:val="00BB28C6"/>
    <w:rsid w:val="00BB3163"/>
    <w:rsid w:val="00C17F01"/>
    <w:rsid w:val="00C5038F"/>
    <w:rsid w:val="00CE62AC"/>
    <w:rsid w:val="00D341C1"/>
    <w:rsid w:val="00D67F65"/>
    <w:rsid w:val="00DB4009"/>
    <w:rsid w:val="00DF41E0"/>
    <w:rsid w:val="00E02558"/>
    <w:rsid w:val="00E04228"/>
    <w:rsid w:val="00E811AD"/>
    <w:rsid w:val="00E9301B"/>
    <w:rsid w:val="00F741C9"/>
    <w:rsid w:val="00F96D8C"/>
    <w:rsid w:val="00FF65D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1B"/>
  </w:style>
  <w:style w:type="paragraph" w:styleId="Heading1">
    <w:name w:val="heading 1"/>
    <w:basedOn w:val="Normal"/>
    <w:link w:val="Heading1Char"/>
    <w:uiPriority w:val="9"/>
    <w:qFormat/>
    <w:rsid w:val="00017619"/>
    <w:pPr>
      <w:spacing w:before="540" w:after="180" w:line="240" w:lineRule="auto"/>
      <w:outlineLvl w:val="0"/>
    </w:pPr>
    <w:rPr>
      <w:rFonts w:ascii="Times New Roman" w:eastAsia="Times New Roman" w:hAnsi="Times New Roman" w:cs="Times New Roman"/>
      <w:b/>
      <w:bCs/>
      <w:kern w:val="36"/>
      <w:sz w:val="39"/>
      <w:szCs w:val="39"/>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232"/>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800232"/>
    <w:rPr>
      <w:b/>
      <w:bCs/>
    </w:rPr>
  </w:style>
  <w:style w:type="paragraph" w:styleId="NormalWeb">
    <w:name w:val="Normal (Web)"/>
    <w:basedOn w:val="Normal"/>
    <w:uiPriority w:val="99"/>
    <w:unhideWhenUsed/>
    <w:rsid w:val="00800232"/>
    <w:pPr>
      <w:spacing w:before="100" w:beforeAutospacing="1" w:after="360" w:line="240" w:lineRule="auto"/>
    </w:pPr>
    <w:rPr>
      <w:rFonts w:ascii="Times New Roman" w:eastAsia="Times New Roman" w:hAnsi="Times New Roman" w:cs="Times New Roman"/>
      <w:sz w:val="24"/>
      <w:szCs w:val="24"/>
      <w:lang w:eastAsia="hr-HR"/>
    </w:rPr>
  </w:style>
  <w:style w:type="character" w:customStyle="1" w:styleId="style2">
    <w:name w:val="style2"/>
    <w:basedOn w:val="DefaultParagraphFont"/>
    <w:rsid w:val="00800232"/>
  </w:style>
  <w:style w:type="character" w:styleId="Emphasis">
    <w:name w:val="Emphasis"/>
    <w:basedOn w:val="DefaultParagraphFont"/>
    <w:uiPriority w:val="20"/>
    <w:qFormat/>
    <w:rsid w:val="00800232"/>
    <w:rPr>
      <w:i/>
      <w:iCs/>
    </w:rPr>
  </w:style>
  <w:style w:type="paragraph" w:styleId="BalloonText">
    <w:name w:val="Balloon Text"/>
    <w:basedOn w:val="Normal"/>
    <w:link w:val="BalloonTextChar"/>
    <w:uiPriority w:val="99"/>
    <w:semiHidden/>
    <w:unhideWhenUsed/>
    <w:rsid w:val="0080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32"/>
    <w:rPr>
      <w:rFonts w:ascii="Tahoma" w:hAnsi="Tahoma" w:cs="Tahoma"/>
      <w:sz w:val="16"/>
      <w:szCs w:val="16"/>
    </w:rPr>
  </w:style>
  <w:style w:type="character" w:styleId="Hyperlink">
    <w:name w:val="Hyperlink"/>
    <w:basedOn w:val="DefaultParagraphFont"/>
    <w:uiPriority w:val="99"/>
    <w:semiHidden/>
    <w:unhideWhenUsed/>
    <w:rsid w:val="00F741C9"/>
    <w:rPr>
      <w:strike w:val="0"/>
      <w:dstrike w:val="0"/>
      <w:color w:val="0000FF"/>
      <w:u w:val="none"/>
      <w:effect w:val="none"/>
    </w:rPr>
  </w:style>
  <w:style w:type="paragraph" w:styleId="ListParagraph">
    <w:name w:val="List Paragraph"/>
    <w:basedOn w:val="Normal"/>
    <w:uiPriority w:val="34"/>
    <w:qFormat/>
    <w:rsid w:val="00112132"/>
    <w:pPr>
      <w:ind w:left="720"/>
      <w:contextualSpacing/>
    </w:pPr>
  </w:style>
  <w:style w:type="character" w:customStyle="1" w:styleId="Heading1Char">
    <w:name w:val="Heading 1 Char"/>
    <w:basedOn w:val="DefaultParagraphFont"/>
    <w:link w:val="Heading1"/>
    <w:uiPriority w:val="9"/>
    <w:rsid w:val="00017619"/>
    <w:rPr>
      <w:rFonts w:ascii="Times New Roman" w:eastAsia="Times New Roman" w:hAnsi="Times New Roman" w:cs="Times New Roman"/>
      <w:b/>
      <w:bCs/>
      <w:kern w:val="36"/>
      <w:sz w:val="39"/>
      <w:szCs w:val="39"/>
      <w:lang w:eastAsia="hr-HR"/>
    </w:rPr>
  </w:style>
  <w:style w:type="paragraph" w:customStyle="1" w:styleId="TableContents">
    <w:name w:val="Table Contents"/>
    <w:basedOn w:val="Normal"/>
    <w:rsid w:val="00CE62AC"/>
    <w:pPr>
      <w:suppressLineNumbers/>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59"/>
    <w:rsid w:val="00CE6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44C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544C6"/>
  </w:style>
  <w:style w:type="paragraph" w:styleId="Footer">
    <w:name w:val="footer"/>
    <w:basedOn w:val="Normal"/>
    <w:link w:val="FooterChar"/>
    <w:uiPriority w:val="99"/>
    <w:unhideWhenUsed/>
    <w:rsid w:val="009544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44C6"/>
  </w:style>
</w:styles>
</file>

<file path=word/webSettings.xml><?xml version="1.0" encoding="utf-8"?>
<w:webSettings xmlns:r="http://schemas.openxmlformats.org/officeDocument/2006/relationships" xmlns:w="http://schemas.openxmlformats.org/wordprocessingml/2006/main">
  <w:divs>
    <w:div w:id="269817817">
      <w:bodyDiv w:val="1"/>
      <w:marLeft w:val="0"/>
      <w:marRight w:val="0"/>
      <w:marTop w:val="0"/>
      <w:marBottom w:val="0"/>
      <w:divBdr>
        <w:top w:val="none" w:sz="0" w:space="0" w:color="auto"/>
        <w:left w:val="none" w:sz="0" w:space="0" w:color="auto"/>
        <w:bottom w:val="none" w:sz="0" w:space="0" w:color="auto"/>
        <w:right w:val="none" w:sz="0" w:space="0" w:color="auto"/>
      </w:divBdr>
      <w:divsChild>
        <w:div w:id="466244771">
          <w:marLeft w:val="0"/>
          <w:marRight w:val="0"/>
          <w:marTop w:val="0"/>
          <w:marBottom w:val="0"/>
          <w:divBdr>
            <w:top w:val="none" w:sz="0" w:space="0" w:color="auto"/>
            <w:left w:val="none" w:sz="0" w:space="0" w:color="auto"/>
            <w:bottom w:val="none" w:sz="0" w:space="0" w:color="auto"/>
            <w:right w:val="none" w:sz="0" w:space="0" w:color="auto"/>
          </w:divBdr>
        </w:div>
      </w:divsChild>
    </w:div>
    <w:div w:id="342050940">
      <w:bodyDiv w:val="1"/>
      <w:marLeft w:val="0"/>
      <w:marRight w:val="0"/>
      <w:marTop w:val="0"/>
      <w:marBottom w:val="0"/>
      <w:divBdr>
        <w:top w:val="none" w:sz="0" w:space="0" w:color="auto"/>
        <w:left w:val="none" w:sz="0" w:space="0" w:color="auto"/>
        <w:bottom w:val="none" w:sz="0" w:space="0" w:color="auto"/>
        <w:right w:val="none" w:sz="0" w:space="0" w:color="auto"/>
      </w:divBdr>
      <w:divsChild>
        <w:div w:id="617686453">
          <w:marLeft w:val="0"/>
          <w:marRight w:val="0"/>
          <w:marTop w:val="0"/>
          <w:marBottom w:val="0"/>
          <w:divBdr>
            <w:top w:val="none" w:sz="0" w:space="0" w:color="auto"/>
            <w:left w:val="none" w:sz="0" w:space="0" w:color="auto"/>
            <w:bottom w:val="none" w:sz="0" w:space="0" w:color="auto"/>
            <w:right w:val="none" w:sz="0" w:space="0" w:color="auto"/>
          </w:divBdr>
          <w:divsChild>
            <w:div w:id="969016982">
              <w:marLeft w:val="0"/>
              <w:marRight w:val="0"/>
              <w:marTop w:val="0"/>
              <w:marBottom w:val="0"/>
              <w:divBdr>
                <w:top w:val="none" w:sz="0" w:space="0" w:color="auto"/>
                <w:left w:val="none" w:sz="0" w:space="0" w:color="auto"/>
                <w:bottom w:val="none" w:sz="0" w:space="0" w:color="auto"/>
                <w:right w:val="none" w:sz="0" w:space="0" w:color="auto"/>
              </w:divBdr>
              <w:divsChild>
                <w:div w:id="1892886662">
                  <w:marLeft w:val="0"/>
                  <w:marRight w:val="0"/>
                  <w:marTop w:val="0"/>
                  <w:marBottom w:val="0"/>
                  <w:divBdr>
                    <w:top w:val="none" w:sz="0" w:space="0" w:color="auto"/>
                    <w:left w:val="none" w:sz="0" w:space="0" w:color="auto"/>
                    <w:bottom w:val="none" w:sz="0" w:space="0" w:color="auto"/>
                    <w:right w:val="none" w:sz="0" w:space="0" w:color="auto"/>
                  </w:divBdr>
                  <w:divsChild>
                    <w:div w:id="118031253">
                      <w:marLeft w:val="0"/>
                      <w:marRight w:val="0"/>
                      <w:marTop w:val="0"/>
                      <w:marBottom w:val="0"/>
                      <w:divBdr>
                        <w:top w:val="none" w:sz="0" w:space="0" w:color="auto"/>
                        <w:left w:val="none" w:sz="0" w:space="0" w:color="auto"/>
                        <w:bottom w:val="none" w:sz="0" w:space="0" w:color="auto"/>
                        <w:right w:val="none" w:sz="0" w:space="0" w:color="auto"/>
                      </w:divBdr>
                      <w:divsChild>
                        <w:div w:id="2116633581">
                          <w:marLeft w:val="0"/>
                          <w:marRight w:val="0"/>
                          <w:marTop w:val="0"/>
                          <w:marBottom w:val="0"/>
                          <w:divBdr>
                            <w:top w:val="none" w:sz="0" w:space="0" w:color="auto"/>
                            <w:left w:val="none" w:sz="0" w:space="0" w:color="auto"/>
                            <w:bottom w:val="none" w:sz="0" w:space="0" w:color="auto"/>
                            <w:right w:val="none" w:sz="0" w:space="0" w:color="auto"/>
                          </w:divBdr>
                          <w:divsChild>
                            <w:div w:id="19791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395650">
      <w:bodyDiv w:val="1"/>
      <w:marLeft w:val="0"/>
      <w:marRight w:val="0"/>
      <w:marTop w:val="0"/>
      <w:marBottom w:val="0"/>
      <w:divBdr>
        <w:top w:val="none" w:sz="0" w:space="0" w:color="auto"/>
        <w:left w:val="none" w:sz="0" w:space="0" w:color="auto"/>
        <w:bottom w:val="none" w:sz="0" w:space="0" w:color="auto"/>
        <w:right w:val="none" w:sz="0" w:space="0" w:color="auto"/>
      </w:divBdr>
      <w:divsChild>
        <w:div w:id="56243898">
          <w:marLeft w:val="0"/>
          <w:marRight w:val="0"/>
          <w:marTop w:val="0"/>
          <w:marBottom w:val="0"/>
          <w:divBdr>
            <w:top w:val="none" w:sz="0" w:space="0" w:color="auto"/>
            <w:left w:val="none" w:sz="0" w:space="0" w:color="auto"/>
            <w:bottom w:val="none" w:sz="0" w:space="0" w:color="auto"/>
            <w:right w:val="none" w:sz="0" w:space="0" w:color="auto"/>
          </w:divBdr>
          <w:divsChild>
            <w:div w:id="716054393">
              <w:marLeft w:val="0"/>
              <w:marRight w:val="0"/>
              <w:marTop w:val="0"/>
              <w:marBottom w:val="0"/>
              <w:divBdr>
                <w:top w:val="none" w:sz="0" w:space="0" w:color="auto"/>
                <w:left w:val="none" w:sz="0" w:space="0" w:color="auto"/>
                <w:bottom w:val="none" w:sz="0" w:space="0" w:color="auto"/>
                <w:right w:val="none" w:sz="0" w:space="0" w:color="auto"/>
              </w:divBdr>
              <w:divsChild>
                <w:div w:id="1249921847">
                  <w:marLeft w:val="0"/>
                  <w:marRight w:val="0"/>
                  <w:marTop w:val="0"/>
                  <w:marBottom w:val="0"/>
                  <w:divBdr>
                    <w:top w:val="none" w:sz="0" w:space="0" w:color="auto"/>
                    <w:left w:val="none" w:sz="0" w:space="0" w:color="auto"/>
                    <w:bottom w:val="none" w:sz="0" w:space="0" w:color="auto"/>
                    <w:right w:val="none" w:sz="0" w:space="0" w:color="auto"/>
                  </w:divBdr>
                  <w:divsChild>
                    <w:div w:id="2138334067">
                      <w:marLeft w:val="0"/>
                      <w:marRight w:val="0"/>
                      <w:marTop w:val="0"/>
                      <w:marBottom w:val="0"/>
                      <w:divBdr>
                        <w:top w:val="none" w:sz="0" w:space="0" w:color="auto"/>
                        <w:left w:val="none" w:sz="0" w:space="0" w:color="auto"/>
                        <w:bottom w:val="none" w:sz="0" w:space="0" w:color="auto"/>
                        <w:right w:val="none" w:sz="0" w:space="0" w:color="auto"/>
                      </w:divBdr>
                      <w:divsChild>
                        <w:div w:id="1965652724">
                          <w:marLeft w:val="0"/>
                          <w:marRight w:val="0"/>
                          <w:marTop w:val="0"/>
                          <w:marBottom w:val="0"/>
                          <w:divBdr>
                            <w:top w:val="none" w:sz="0" w:space="0" w:color="auto"/>
                            <w:left w:val="none" w:sz="0" w:space="0" w:color="auto"/>
                            <w:bottom w:val="none" w:sz="0" w:space="0" w:color="auto"/>
                            <w:right w:val="none" w:sz="0" w:space="0" w:color="auto"/>
                          </w:divBdr>
                          <w:divsChild>
                            <w:div w:id="943539815">
                              <w:marLeft w:val="0"/>
                              <w:marRight w:val="0"/>
                              <w:marTop w:val="0"/>
                              <w:marBottom w:val="0"/>
                              <w:divBdr>
                                <w:top w:val="none" w:sz="0" w:space="0" w:color="auto"/>
                                <w:left w:val="none" w:sz="0" w:space="0" w:color="auto"/>
                                <w:bottom w:val="none" w:sz="0" w:space="0" w:color="auto"/>
                                <w:right w:val="none" w:sz="0" w:space="0" w:color="auto"/>
                              </w:divBdr>
                              <w:divsChild>
                                <w:div w:id="1592280333">
                                  <w:marLeft w:val="0"/>
                                  <w:marRight w:val="0"/>
                                  <w:marTop w:val="0"/>
                                  <w:marBottom w:val="0"/>
                                  <w:divBdr>
                                    <w:top w:val="none" w:sz="0" w:space="0" w:color="auto"/>
                                    <w:left w:val="none" w:sz="0" w:space="0" w:color="auto"/>
                                    <w:bottom w:val="none" w:sz="0" w:space="0" w:color="auto"/>
                                    <w:right w:val="none" w:sz="0" w:space="0" w:color="auto"/>
                                  </w:divBdr>
                                </w:div>
                                <w:div w:id="727799270">
                                  <w:marLeft w:val="0"/>
                                  <w:marRight w:val="0"/>
                                  <w:marTop w:val="0"/>
                                  <w:marBottom w:val="0"/>
                                  <w:divBdr>
                                    <w:top w:val="none" w:sz="0" w:space="0" w:color="auto"/>
                                    <w:left w:val="none" w:sz="0" w:space="0" w:color="auto"/>
                                    <w:bottom w:val="none" w:sz="0" w:space="0" w:color="auto"/>
                                    <w:right w:val="none" w:sz="0" w:space="0" w:color="auto"/>
                                  </w:divBdr>
                                </w:div>
                                <w:div w:id="1932202407">
                                  <w:marLeft w:val="0"/>
                                  <w:marRight w:val="0"/>
                                  <w:marTop w:val="0"/>
                                  <w:marBottom w:val="0"/>
                                  <w:divBdr>
                                    <w:top w:val="none" w:sz="0" w:space="0" w:color="auto"/>
                                    <w:left w:val="none" w:sz="0" w:space="0" w:color="auto"/>
                                    <w:bottom w:val="none" w:sz="0" w:space="0" w:color="auto"/>
                                    <w:right w:val="none" w:sz="0" w:space="0" w:color="auto"/>
                                  </w:divBdr>
                                </w:div>
                                <w:div w:id="1247182757">
                                  <w:marLeft w:val="0"/>
                                  <w:marRight w:val="0"/>
                                  <w:marTop w:val="0"/>
                                  <w:marBottom w:val="0"/>
                                  <w:divBdr>
                                    <w:top w:val="none" w:sz="0" w:space="0" w:color="auto"/>
                                    <w:left w:val="none" w:sz="0" w:space="0" w:color="auto"/>
                                    <w:bottom w:val="none" w:sz="0" w:space="0" w:color="auto"/>
                                    <w:right w:val="none" w:sz="0" w:space="0" w:color="auto"/>
                                  </w:divBdr>
                                </w:div>
                                <w:div w:id="38822606">
                                  <w:marLeft w:val="0"/>
                                  <w:marRight w:val="0"/>
                                  <w:marTop w:val="0"/>
                                  <w:marBottom w:val="0"/>
                                  <w:divBdr>
                                    <w:top w:val="none" w:sz="0" w:space="0" w:color="auto"/>
                                    <w:left w:val="none" w:sz="0" w:space="0" w:color="auto"/>
                                    <w:bottom w:val="none" w:sz="0" w:space="0" w:color="auto"/>
                                    <w:right w:val="none" w:sz="0" w:space="0" w:color="auto"/>
                                  </w:divBdr>
                                </w:div>
                                <w:div w:id="354582451">
                                  <w:marLeft w:val="0"/>
                                  <w:marRight w:val="0"/>
                                  <w:marTop w:val="0"/>
                                  <w:marBottom w:val="0"/>
                                  <w:divBdr>
                                    <w:top w:val="none" w:sz="0" w:space="0" w:color="auto"/>
                                    <w:left w:val="none" w:sz="0" w:space="0" w:color="auto"/>
                                    <w:bottom w:val="none" w:sz="0" w:space="0" w:color="auto"/>
                                    <w:right w:val="none" w:sz="0" w:space="0" w:color="auto"/>
                                  </w:divBdr>
                                </w:div>
                                <w:div w:id="6322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467136">
      <w:bodyDiv w:val="1"/>
      <w:marLeft w:val="0"/>
      <w:marRight w:val="0"/>
      <w:marTop w:val="0"/>
      <w:marBottom w:val="0"/>
      <w:divBdr>
        <w:top w:val="none" w:sz="0" w:space="0" w:color="auto"/>
        <w:left w:val="none" w:sz="0" w:space="0" w:color="auto"/>
        <w:bottom w:val="none" w:sz="0" w:space="0" w:color="auto"/>
        <w:right w:val="none" w:sz="0" w:space="0" w:color="auto"/>
      </w:divBdr>
      <w:divsChild>
        <w:div w:id="1335305460">
          <w:marLeft w:val="0"/>
          <w:marRight w:val="0"/>
          <w:marTop w:val="0"/>
          <w:marBottom w:val="0"/>
          <w:divBdr>
            <w:top w:val="none" w:sz="0" w:space="0" w:color="auto"/>
            <w:left w:val="none" w:sz="0" w:space="0" w:color="auto"/>
            <w:bottom w:val="none" w:sz="0" w:space="0" w:color="auto"/>
            <w:right w:val="none" w:sz="0" w:space="0" w:color="auto"/>
          </w:divBdr>
          <w:divsChild>
            <w:div w:id="288243548">
              <w:marLeft w:val="0"/>
              <w:marRight w:val="0"/>
              <w:marTop w:val="0"/>
              <w:marBottom w:val="0"/>
              <w:divBdr>
                <w:top w:val="none" w:sz="0" w:space="0" w:color="auto"/>
                <w:left w:val="none" w:sz="0" w:space="0" w:color="auto"/>
                <w:bottom w:val="none" w:sz="0" w:space="0" w:color="auto"/>
                <w:right w:val="none" w:sz="0" w:space="0" w:color="auto"/>
              </w:divBdr>
              <w:divsChild>
                <w:div w:id="1811441868">
                  <w:marLeft w:val="0"/>
                  <w:marRight w:val="0"/>
                  <w:marTop w:val="0"/>
                  <w:marBottom w:val="0"/>
                  <w:divBdr>
                    <w:top w:val="none" w:sz="0" w:space="0" w:color="auto"/>
                    <w:left w:val="none" w:sz="0" w:space="0" w:color="auto"/>
                    <w:bottom w:val="none" w:sz="0" w:space="0" w:color="auto"/>
                    <w:right w:val="none" w:sz="0" w:space="0" w:color="auto"/>
                  </w:divBdr>
                  <w:divsChild>
                    <w:div w:id="1284927168">
                      <w:marLeft w:val="0"/>
                      <w:marRight w:val="0"/>
                      <w:marTop w:val="0"/>
                      <w:marBottom w:val="0"/>
                      <w:divBdr>
                        <w:top w:val="none" w:sz="0" w:space="0" w:color="auto"/>
                        <w:left w:val="none" w:sz="0" w:space="0" w:color="auto"/>
                        <w:bottom w:val="none" w:sz="0" w:space="0" w:color="auto"/>
                        <w:right w:val="none" w:sz="0" w:space="0" w:color="auto"/>
                      </w:divBdr>
                      <w:divsChild>
                        <w:div w:id="563873167">
                          <w:marLeft w:val="0"/>
                          <w:marRight w:val="0"/>
                          <w:marTop w:val="0"/>
                          <w:marBottom w:val="0"/>
                          <w:divBdr>
                            <w:top w:val="none" w:sz="0" w:space="0" w:color="auto"/>
                            <w:left w:val="none" w:sz="0" w:space="0" w:color="auto"/>
                            <w:bottom w:val="none" w:sz="0" w:space="0" w:color="auto"/>
                            <w:right w:val="none" w:sz="0" w:space="0" w:color="auto"/>
                          </w:divBdr>
                          <w:divsChild>
                            <w:div w:id="201485540">
                              <w:marLeft w:val="0"/>
                              <w:marRight w:val="0"/>
                              <w:marTop w:val="0"/>
                              <w:marBottom w:val="0"/>
                              <w:divBdr>
                                <w:top w:val="none" w:sz="0" w:space="0" w:color="auto"/>
                                <w:left w:val="none" w:sz="0" w:space="0" w:color="auto"/>
                                <w:bottom w:val="none" w:sz="0" w:space="0" w:color="auto"/>
                                <w:right w:val="none" w:sz="0" w:space="0" w:color="auto"/>
                              </w:divBdr>
                              <w:divsChild>
                                <w:div w:id="1711220025">
                                  <w:marLeft w:val="0"/>
                                  <w:marRight w:val="0"/>
                                  <w:marTop w:val="0"/>
                                  <w:marBottom w:val="0"/>
                                  <w:divBdr>
                                    <w:top w:val="single" w:sz="2" w:space="15" w:color="EAE9E9"/>
                                    <w:left w:val="none" w:sz="0" w:space="15" w:color="EAE9E9"/>
                                    <w:bottom w:val="single" w:sz="2" w:space="15" w:color="EAE9E9"/>
                                    <w:right w:val="none" w:sz="0" w:space="15" w:color="EAE9E9"/>
                                  </w:divBdr>
                                  <w:divsChild>
                                    <w:div w:id="1882551427">
                                      <w:marLeft w:val="0"/>
                                      <w:marRight w:val="0"/>
                                      <w:marTop w:val="0"/>
                                      <w:marBottom w:val="0"/>
                                      <w:divBdr>
                                        <w:top w:val="none" w:sz="0" w:space="0" w:color="auto"/>
                                        <w:left w:val="none" w:sz="0" w:space="0" w:color="auto"/>
                                        <w:bottom w:val="none" w:sz="0" w:space="0" w:color="auto"/>
                                        <w:right w:val="none" w:sz="0" w:space="0" w:color="auto"/>
                                      </w:divBdr>
                                      <w:divsChild>
                                        <w:div w:id="60762764">
                                          <w:marLeft w:val="468"/>
                                          <w:marRight w:val="0"/>
                                          <w:marTop w:val="0"/>
                                          <w:marBottom w:val="0"/>
                                          <w:divBdr>
                                            <w:top w:val="none" w:sz="0" w:space="0" w:color="auto"/>
                                            <w:left w:val="none" w:sz="0" w:space="0" w:color="auto"/>
                                            <w:bottom w:val="none" w:sz="0" w:space="0" w:color="auto"/>
                                            <w:right w:val="none" w:sz="0" w:space="0" w:color="auto"/>
                                          </w:divBdr>
                                        </w:div>
                                        <w:div w:id="1116173349">
                                          <w:marLeft w:val="468"/>
                                          <w:marRight w:val="0"/>
                                          <w:marTop w:val="0"/>
                                          <w:marBottom w:val="0"/>
                                          <w:divBdr>
                                            <w:top w:val="none" w:sz="0" w:space="0" w:color="auto"/>
                                            <w:left w:val="none" w:sz="0" w:space="0" w:color="auto"/>
                                            <w:bottom w:val="none" w:sz="0" w:space="0" w:color="auto"/>
                                            <w:right w:val="none" w:sz="0" w:space="0" w:color="auto"/>
                                          </w:divBdr>
                                        </w:div>
                                        <w:div w:id="1789813564">
                                          <w:marLeft w:val="468"/>
                                          <w:marRight w:val="0"/>
                                          <w:marTop w:val="0"/>
                                          <w:marBottom w:val="0"/>
                                          <w:divBdr>
                                            <w:top w:val="none" w:sz="0" w:space="0" w:color="auto"/>
                                            <w:left w:val="none" w:sz="0" w:space="0" w:color="auto"/>
                                            <w:bottom w:val="none" w:sz="0" w:space="0" w:color="auto"/>
                                            <w:right w:val="none" w:sz="0" w:space="0" w:color="auto"/>
                                          </w:divBdr>
                                        </w:div>
                                        <w:div w:id="663824472">
                                          <w:marLeft w:val="468"/>
                                          <w:marRight w:val="0"/>
                                          <w:marTop w:val="0"/>
                                          <w:marBottom w:val="0"/>
                                          <w:divBdr>
                                            <w:top w:val="none" w:sz="0" w:space="0" w:color="auto"/>
                                            <w:left w:val="none" w:sz="0" w:space="0" w:color="auto"/>
                                            <w:bottom w:val="none" w:sz="0" w:space="0" w:color="auto"/>
                                            <w:right w:val="none" w:sz="0" w:space="0" w:color="auto"/>
                                          </w:divBdr>
                                        </w:div>
                                        <w:div w:id="1529174538">
                                          <w:marLeft w:val="468"/>
                                          <w:marRight w:val="0"/>
                                          <w:marTop w:val="0"/>
                                          <w:marBottom w:val="0"/>
                                          <w:divBdr>
                                            <w:top w:val="none" w:sz="0" w:space="0" w:color="auto"/>
                                            <w:left w:val="none" w:sz="0" w:space="0" w:color="auto"/>
                                            <w:bottom w:val="none" w:sz="0" w:space="0" w:color="auto"/>
                                            <w:right w:val="none" w:sz="0" w:space="0" w:color="auto"/>
                                          </w:divBdr>
                                        </w:div>
                                        <w:div w:id="1462382709">
                                          <w:marLeft w:val="468"/>
                                          <w:marRight w:val="0"/>
                                          <w:marTop w:val="0"/>
                                          <w:marBottom w:val="0"/>
                                          <w:divBdr>
                                            <w:top w:val="none" w:sz="0" w:space="0" w:color="auto"/>
                                            <w:left w:val="none" w:sz="0" w:space="0" w:color="auto"/>
                                            <w:bottom w:val="none" w:sz="0" w:space="0" w:color="auto"/>
                                            <w:right w:val="none" w:sz="0" w:space="0" w:color="auto"/>
                                          </w:divBdr>
                                        </w:div>
                                        <w:div w:id="180822606">
                                          <w:marLeft w:val="468"/>
                                          <w:marRight w:val="0"/>
                                          <w:marTop w:val="0"/>
                                          <w:marBottom w:val="0"/>
                                          <w:divBdr>
                                            <w:top w:val="none" w:sz="0" w:space="0" w:color="auto"/>
                                            <w:left w:val="none" w:sz="0" w:space="0" w:color="auto"/>
                                            <w:bottom w:val="none" w:sz="0" w:space="0" w:color="auto"/>
                                            <w:right w:val="none" w:sz="0" w:space="0" w:color="auto"/>
                                          </w:divBdr>
                                        </w:div>
                                        <w:div w:id="592666109">
                                          <w:marLeft w:val="468"/>
                                          <w:marRight w:val="0"/>
                                          <w:marTop w:val="0"/>
                                          <w:marBottom w:val="0"/>
                                          <w:divBdr>
                                            <w:top w:val="none" w:sz="0" w:space="0" w:color="auto"/>
                                            <w:left w:val="none" w:sz="0" w:space="0" w:color="auto"/>
                                            <w:bottom w:val="none" w:sz="0" w:space="0" w:color="auto"/>
                                            <w:right w:val="none" w:sz="0" w:space="0" w:color="auto"/>
                                          </w:divBdr>
                                        </w:div>
                                        <w:div w:id="1324964218">
                                          <w:marLeft w:val="468"/>
                                          <w:marRight w:val="0"/>
                                          <w:marTop w:val="0"/>
                                          <w:marBottom w:val="0"/>
                                          <w:divBdr>
                                            <w:top w:val="none" w:sz="0" w:space="0" w:color="auto"/>
                                            <w:left w:val="none" w:sz="0" w:space="0" w:color="auto"/>
                                            <w:bottom w:val="none" w:sz="0" w:space="0" w:color="auto"/>
                                            <w:right w:val="none" w:sz="0" w:space="0" w:color="auto"/>
                                          </w:divBdr>
                                        </w:div>
                                        <w:div w:id="1060053019">
                                          <w:marLeft w:val="468"/>
                                          <w:marRight w:val="0"/>
                                          <w:marTop w:val="0"/>
                                          <w:marBottom w:val="0"/>
                                          <w:divBdr>
                                            <w:top w:val="none" w:sz="0" w:space="0" w:color="auto"/>
                                            <w:left w:val="none" w:sz="0" w:space="0" w:color="auto"/>
                                            <w:bottom w:val="none" w:sz="0" w:space="0" w:color="auto"/>
                                            <w:right w:val="none" w:sz="0" w:space="0" w:color="auto"/>
                                          </w:divBdr>
                                        </w:div>
                                        <w:div w:id="1232620096">
                                          <w:marLeft w:val="468"/>
                                          <w:marRight w:val="0"/>
                                          <w:marTop w:val="0"/>
                                          <w:marBottom w:val="0"/>
                                          <w:divBdr>
                                            <w:top w:val="none" w:sz="0" w:space="0" w:color="auto"/>
                                            <w:left w:val="none" w:sz="0" w:space="0" w:color="auto"/>
                                            <w:bottom w:val="none" w:sz="0" w:space="0" w:color="auto"/>
                                            <w:right w:val="none" w:sz="0" w:space="0" w:color="auto"/>
                                          </w:divBdr>
                                        </w:div>
                                        <w:div w:id="293098140">
                                          <w:marLeft w:val="468"/>
                                          <w:marRight w:val="0"/>
                                          <w:marTop w:val="0"/>
                                          <w:marBottom w:val="0"/>
                                          <w:divBdr>
                                            <w:top w:val="none" w:sz="0" w:space="0" w:color="auto"/>
                                            <w:left w:val="none" w:sz="0" w:space="0" w:color="auto"/>
                                            <w:bottom w:val="none" w:sz="0" w:space="0" w:color="auto"/>
                                            <w:right w:val="none" w:sz="0" w:space="0" w:color="auto"/>
                                          </w:divBdr>
                                        </w:div>
                                        <w:div w:id="1434353412">
                                          <w:marLeft w:val="468"/>
                                          <w:marRight w:val="0"/>
                                          <w:marTop w:val="0"/>
                                          <w:marBottom w:val="0"/>
                                          <w:divBdr>
                                            <w:top w:val="none" w:sz="0" w:space="0" w:color="auto"/>
                                            <w:left w:val="none" w:sz="0" w:space="0" w:color="auto"/>
                                            <w:bottom w:val="none" w:sz="0" w:space="0" w:color="auto"/>
                                            <w:right w:val="none" w:sz="0" w:space="0" w:color="auto"/>
                                          </w:divBdr>
                                        </w:div>
                                        <w:div w:id="1565488883">
                                          <w:marLeft w:val="468"/>
                                          <w:marRight w:val="0"/>
                                          <w:marTop w:val="0"/>
                                          <w:marBottom w:val="0"/>
                                          <w:divBdr>
                                            <w:top w:val="none" w:sz="0" w:space="0" w:color="auto"/>
                                            <w:left w:val="none" w:sz="0" w:space="0" w:color="auto"/>
                                            <w:bottom w:val="none" w:sz="0" w:space="0" w:color="auto"/>
                                            <w:right w:val="none" w:sz="0" w:space="0" w:color="auto"/>
                                          </w:divBdr>
                                        </w:div>
                                        <w:div w:id="2117481892">
                                          <w:marLeft w:val="468"/>
                                          <w:marRight w:val="0"/>
                                          <w:marTop w:val="0"/>
                                          <w:marBottom w:val="0"/>
                                          <w:divBdr>
                                            <w:top w:val="none" w:sz="0" w:space="0" w:color="auto"/>
                                            <w:left w:val="none" w:sz="0" w:space="0" w:color="auto"/>
                                            <w:bottom w:val="none" w:sz="0" w:space="0" w:color="auto"/>
                                            <w:right w:val="none" w:sz="0" w:space="0" w:color="auto"/>
                                          </w:divBdr>
                                        </w:div>
                                        <w:div w:id="1676836687">
                                          <w:marLeft w:val="468"/>
                                          <w:marRight w:val="0"/>
                                          <w:marTop w:val="0"/>
                                          <w:marBottom w:val="0"/>
                                          <w:divBdr>
                                            <w:top w:val="none" w:sz="0" w:space="0" w:color="auto"/>
                                            <w:left w:val="none" w:sz="0" w:space="0" w:color="auto"/>
                                            <w:bottom w:val="none" w:sz="0" w:space="0" w:color="auto"/>
                                            <w:right w:val="none" w:sz="0" w:space="0" w:color="auto"/>
                                          </w:divBdr>
                                        </w:div>
                                        <w:div w:id="801652028">
                                          <w:marLeft w:val="468"/>
                                          <w:marRight w:val="0"/>
                                          <w:marTop w:val="0"/>
                                          <w:marBottom w:val="0"/>
                                          <w:divBdr>
                                            <w:top w:val="none" w:sz="0" w:space="0" w:color="auto"/>
                                            <w:left w:val="none" w:sz="0" w:space="0" w:color="auto"/>
                                            <w:bottom w:val="none" w:sz="0" w:space="0" w:color="auto"/>
                                            <w:right w:val="none" w:sz="0" w:space="0" w:color="auto"/>
                                          </w:divBdr>
                                        </w:div>
                                        <w:div w:id="672728262">
                                          <w:marLeft w:val="468"/>
                                          <w:marRight w:val="0"/>
                                          <w:marTop w:val="0"/>
                                          <w:marBottom w:val="0"/>
                                          <w:divBdr>
                                            <w:top w:val="none" w:sz="0" w:space="0" w:color="auto"/>
                                            <w:left w:val="none" w:sz="0" w:space="0" w:color="auto"/>
                                            <w:bottom w:val="none" w:sz="0" w:space="0" w:color="auto"/>
                                            <w:right w:val="none" w:sz="0" w:space="0" w:color="auto"/>
                                          </w:divBdr>
                                        </w:div>
                                        <w:div w:id="675838407">
                                          <w:marLeft w:val="468"/>
                                          <w:marRight w:val="0"/>
                                          <w:marTop w:val="0"/>
                                          <w:marBottom w:val="0"/>
                                          <w:divBdr>
                                            <w:top w:val="none" w:sz="0" w:space="0" w:color="auto"/>
                                            <w:left w:val="none" w:sz="0" w:space="0" w:color="auto"/>
                                            <w:bottom w:val="none" w:sz="0" w:space="0" w:color="auto"/>
                                            <w:right w:val="none" w:sz="0" w:space="0" w:color="auto"/>
                                          </w:divBdr>
                                        </w:div>
                                        <w:div w:id="1657565428">
                                          <w:marLeft w:val="468"/>
                                          <w:marRight w:val="0"/>
                                          <w:marTop w:val="0"/>
                                          <w:marBottom w:val="0"/>
                                          <w:divBdr>
                                            <w:top w:val="none" w:sz="0" w:space="0" w:color="auto"/>
                                            <w:left w:val="none" w:sz="0" w:space="0" w:color="auto"/>
                                            <w:bottom w:val="none" w:sz="0" w:space="0" w:color="auto"/>
                                            <w:right w:val="none" w:sz="0" w:space="0" w:color="auto"/>
                                          </w:divBdr>
                                        </w:div>
                                        <w:div w:id="1468889304">
                                          <w:marLeft w:val="468"/>
                                          <w:marRight w:val="0"/>
                                          <w:marTop w:val="0"/>
                                          <w:marBottom w:val="0"/>
                                          <w:divBdr>
                                            <w:top w:val="none" w:sz="0" w:space="0" w:color="auto"/>
                                            <w:left w:val="none" w:sz="0" w:space="0" w:color="auto"/>
                                            <w:bottom w:val="none" w:sz="0" w:space="0" w:color="auto"/>
                                            <w:right w:val="none" w:sz="0" w:space="0" w:color="auto"/>
                                          </w:divBdr>
                                        </w:div>
                                        <w:div w:id="797842998">
                                          <w:marLeft w:val="468"/>
                                          <w:marRight w:val="0"/>
                                          <w:marTop w:val="0"/>
                                          <w:marBottom w:val="0"/>
                                          <w:divBdr>
                                            <w:top w:val="none" w:sz="0" w:space="0" w:color="auto"/>
                                            <w:left w:val="none" w:sz="0" w:space="0" w:color="auto"/>
                                            <w:bottom w:val="none" w:sz="0" w:space="0" w:color="auto"/>
                                            <w:right w:val="none" w:sz="0" w:space="0" w:color="auto"/>
                                          </w:divBdr>
                                        </w:div>
                                        <w:div w:id="565070264">
                                          <w:marLeft w:val="468"/>
                                          <w:marRight w:val="0"/>
                                          <w:marTop w:val="0"/>
                                          <w:marBottom w:val="0"/>
                                          <w:divBdr>
                                            <w:top w:val="none" w:sz="0" w:space="0" w:color="auto"/>
                                            <w:left w:val="none" w:sz="0" w:space="0" w:color="auto"/>
                                            <w:bottom w:val="none" w:sz="0" w:space="0" w:color="auto"/>
                                            <w:right w:val="none" w:sz="0" w:space="0" w:color="auto"/>
                                          </w:divBdr>
                                        </w:div>
                                        <w:div w:id="1173228805">
                                          <w:marLeft w:val="468"/>
                                          <w:marRight w:val="0"/>
                                          <w:marTop w:val="0"/>
                                          <w:marBottom w:val="0"/>
                                          <w:divBdr>
                                            <w:top w:val="none" w:sz="0" w:space="0" w:color="auto"/>
                                            <w:left w:val="none" w:sz="0" w:space="0" w:color="auto"/>
                                            <w:bottom w:val="none" w:sz="0" w:space="0" w:color="auto"/>
                                            <w:right w:val="none" w:sz="0" w:space="0" w:color="auto"/>
                                          </w:divBdr>
                                        </w:div>
                                        <w:div w:id="2004773795">
                                          <w:marLeft w:val="468"/>
                                          <w:marRight w:val="0"/>
                                          <w:marTop w:val="0"/>
                                          <w:marBottom w:val="0"/>
                                          <w:divBdr>
                                            <w:top w:val="none" w:sz="0" w:space="0" w:color="auto"/>
                                            <w:left w:val="none" w:sz="0" w:space="0" w:color="auto"/>
                                            <w:bottom w:val="none" w:sz="0" w:space="0" w:color="auto"/>
                                            <w:right w:val="none" w:sz="0" w:space="0" w:color="auto"/>
                                          </w:divBdr>
                                        </w:div>
                                        <w:div w:id="2077824328">
                                          <w:marLeft w:val="4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295377">
      <w:bodyDiv w:val="1"/>
      <w:marLeft w:val="0"/>
      <w:marRight w:val="0"/>
      <w:marTop w:val="0"/>
      <w:marBottom w:val="0"/>
      <w:divBdr>
        <w:top w:val="none" w:sz="0" w:space="0" w:color="auto"/>
        <w:left w:val="none" w:sz="0" w:space="0" w:color="auto"/>
        <w:bottom w:val="none" w:sz="0" w:space="0" w:color="auto"/>
        <w:right w:val="none" w:sz="0" w:space="0" w:color="auto"/>
      </w:divBdr>
    </w:div>
    <w:div w:id="1313364535">
      <w:bodyDiv w:val="1"/>
      <w:marLeft w:val="0"/>
      <w:marRight w:val="0"/>
      <w:marTop w:val="0"/>
      <w:marBottom w:val="0"/>
      <w:divBdr>
        <w:top w:val="none" w:sz="0" w:space="0" w:color="auto"/>
        <w:left w:val="none" w:sz="0" w:space="0" w:color="auto"/>
        <w:bottom w:val="none" w:sz="0" w:space="0" w:color="auto"/>
        <w:right w:val="none" w:sz="0" w:space="0" w:color="auto"/>
      </w:divBdr>
      <w:divsChild>
        <w:div w:id="1613122948">
          <w:marLeft w:val="0"/>
          <w:marRight w:val="0"/>
          <w:marTop w:val="0"/>
          <w:marBottom w:val="0"/>
          <w:divBdr>
            <w:top w:val="none" w:sz="0" w:space="0" w:color="auto"/>
            <w:left w:val="none" w:sz="0" w:space="0" w:color="auto"/>
            <w:bottom w:val="none" w:sz="0" w:space="0" w:color="auto"/>
            <w:right w:val="none" w:sz="0" w:space="0" w:color="auto"/>
          </w:divBdr>
          <w:divsChild>
            <w:div w:id="1202477915">
              <w:marLeft w:val="0"/>
              <w:marRight w:val="0"/>
              <w:marTop w:val="0"/>
              <w:marBottom w:val="0"/>
              <w:divBdr>
                <w:top w:val="none" w:sz="0" w:space="0" w:color="auto"/>
                <w:left w:val="none" w:sz="0" w:space="0" w:color="auto"/>
                <w:bottom w:val="none" w:sz="0" w:space="0" w:color="auto"/>
                <w:right w:val="none" w:sz="0" w:space="0" w:color="auto"/>
              </w:divBdr>
              <w:divsChild>
                <w:div w:id="912546891">
                  <w:marLeft w:val="0"/>
                  <w:marRight w:val="0"/>
                  <w:marTop w:val="0"/>
                  <w:marBottom w:val="0"/>
                  <w:divBdr>
                    <w:top w:val="none" w:sz="0" w:space="0" w:color="auto"/>
                    <w:left w:val="none" w:sz="0" w:space="0" w:color="auto"/>
                    <w:bottom w:val="none" w:sz="0" w:space="0" w:color="auto"/>
                    <w:right w:val="none" w:sz="0" w:space="0" w:color="auto"/>
                  </w:divBdr>
                  <w:divsChild>
                    <w:div w:id="1359816905">
                      <w:marLeft w:val="0"/>
                      <w:marRight w:val="0"/>
                      <w:marTop w:val="0"/>
                      <w:marBottom w:val="0"/>
                      <w:divBdr>
                        <w:top w:val="none" w:sz="0" w:space="0" w:color="auto"/>
                        <w:left w:val="none" w:sz="0" w:space="0" w:color="auto"/>
                        <w:bottom w:val="none" w:sz="0" w:space="0" w:color="auto"/>
                        <w:right w:val="none" w:sz="0" w:space="0" w:color="auto"/>
                      </w:divBdr>
                      <w:divsChild>
                        <w:div w:id="893467280">
                          <w:marLeft w:val="0"/>
                          <w:marRight w:val="0"/>
                          <w:marTop w:val="0"/>
                          <w:marBottom w:val="0"/>
                          <w:divBdr>
                            <w:top w:val="none" w:sz="0" w:space="0" w:color="auto"/>
                            <w:left w:val="none" w:sz="0" w:space="0" w:color="auto"/>
                            <w:bottom w:val="none" w:sz="0" w:space="0" w:color="auto"/>
                            <w:right w:val="none" w:sz="0" w:space="0" w:color="auto"/>
                          </w:divBdr>
                          <w:divsChild>
                            <w:div w:id="1890071327">
                              <w:marLeft w:val="0"/>
                              <w:marRight w:val="0"/>
                              <w:marTop w:val="0"/>
                              <w:marBottom w:val="0"/>
                              <w:divBdr>
                                <w:top w:val="none" w:sz="0" w:space="0" w:color="auto"/>
                                <w:left w:val="none" w:sz="0" w:space="0" w:color="auto"/>
                                <w:bottom w:val="none" w:sz="0" w:space="0" w:color="auto"/>
                                <w:right w:val="none" w:sz="0" w:space="0" w:color="auto"/>
                              </w:divBdr>
                              <w:divsChild>
                                <w:div w:id="1958371537">
                                  <w:marLeft w:val="0"/>
                                  <w:marRight w:val="0"/>
                                  <w:marTop w:val="0"/>
                                  <w:marBottom w:val="0"/>
                                  <w:divBdr>
                                    <w:top w:val="single" w:sz="2" w:space="15" w:color="EAE9E9"/>
                                    <w:left w:val="none" w:sz="0" w:space="0" w:color="EAE9E9"/>
                                    <w:bottom w:val="single" w:sz="2" w:space="15" w:color="EAE9E9"/>
                                    <w:right w:val="none" w:sz="0" w:space="0" w:color="EAE9E9"/>
                                  </w:divBdr>
                                  <w:divsChild>
                                    <w:div w:id="504630146">
                                      <w:marLeft w:val="0"/>
                                      <w:marRight w:val="0"/>
                                      <w:marTop w:val="0"/>
                                      <w:marBottom w:val="0"/>
                                      <w:divBdr>
                                        <w:top w:val="none" w:sz="0" w:space="0" w:color="auto"/>
                                        <w:left w:val="none" w:sz="0" w:space="0" w:color="auto"/>
                                        <w:bottom w:val="none" w:sz="0" w:space="0" w:color="auto"/>
                                        <w:right w:val="none" w:sz="0" w:space="0" w:color="auto"/>
                                      </w:divBdr>
                                    </w:div>
                                  </w:divsChild>
                                </w:div>
                                <w:div w:id="2007127171">
                                  <w:marLeft w:val="0"/>
                                  <w:marRight w:val="0"/>
                                  <w:marTop w:val="0"/>
                                  <w:marBottom w:val="300"/>
                                  <w:divBdr>
                                    <w:top w:val="none" w:sz="0" w:space="0" w:color="auto"/>
                                    <w:left w:val="none" w:sz="0" w:space="0" w:color="auto"/>
                                    <w:bottom w:val="none" w:sz="0" w:space="0" w:color="auto"/>
                                    <w:right w:val="none" w:sz="0" w:space="0" w:color="auto"/>
                                  </w:divBdr>
                                  <w:divsChild>
                                    <w:div w:id="1358118716">
                                      <w:marLeft w:val="0"/>
                                      <w:marRight w:val="0"/>
                                      <w:marTop w:val="0"/>
                                      <w:marBottom w:val="0"/>
                                      <w:divBdr>
                                        <w:top w:val="none" w:sz="0" w:space="0" w:color="auto"/>
                                        <w:left w:val="none" w:sz="0" w:space="0" w:color="auto"/>
                                        <w:bottom w:val="none" w:sz="0" w:space="0" w:color="auto"/>
                                        <w:right w:val="none" w:sz="0" w:space="0" w:color="auto"/>
                                      </w:divBdr>
                                    </w:div>
                                  </w:divsChild>
                                </w:div>
                                <w:div w:id="2100707799">
                                  <w:marLeft w:val="0"/>
                                  <w:marRight w:val="0"/>
                                  <w:marTop w:val="0"/>
                                  <w:marBottom w:val="300"/>
                                  <w:divBdr>
                                    <w:top w:val="none" w:sz="0" w:space="0" w:color="auto"/>
                                    <w:left w:val="none" w:sz="0" w:space="0" w:color="auto"/>
                                    <w:bottom w:val="none" w:sz="0" w:space="0" w:color="auto"/>
                                    <w:right w:val="none" w:sz="0" w:space="0" w:color="auto"/>
                                  </w:divBdr>
                                  <w:divsChild>
                                    <w:div w:id="8977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158658">
      <w:bodyDiv w:val="1"/>
      <w:marLeft w:val="0"/>
      <w:marRight w:val="0"/>
      <w:marTop w:val="0"/>
      <w:marBottom w:val="0"/>
      <w:divBdr>
        <w:top w:val="none" w:sz="0" w:space="0" w:color="auto"/>
        <w:left w:val="none" w:sz="0" w:space="0" w:color="auto"/>
        <w:bottom w:val="none" w:sz="0" w:space="0" w:color="auto"/>
        <w:right w:val="none" w:sz="0" w:space="0" w:color="auto"/>
      </w:divBdr>
      <w:divsChild>
        <w:div w:id="1290672449">
          <w:marLeft w:val="0"/>
          <w:marRight w:val="0"/>
          <w:marTop w:val="0"/>
          <w:marBottom w:val="0"/>
          <w:divBdr>
            <w:top w:val="none" w:sz="0" w:space="0" w:color="auto"/>
            <w:left w:val="none" w:sz="0" w:space="0" w:color="auto"/>
            <w:bottom w:val="none" w:sz="0" w:space="0" w:color="auto"/>
            <w:right w:val="none" w:sz="0" w:space="0" w:color="auto"/>
          </w:divBdr>
          <w:divsChild>
            <w:div w:id="812600414">
              <w:marLeft w:val="0"/>
              <w:marRight w:val="0"/>
              <w:marTop w:val="100"/>
              <w:marBottom w:val="100"/>
              <w:divBdr>
                <w:top w:val="none" w:sz="0" w:space="0" w:color="auto"/>
                <w:left w:val="none" w:sz="0" w:space="0" w:color="auto"/>
                <w:bottom w:val="none" w:sz="0" w:space="0" w:color="auto"/>
                <w:right w:val="none" w:sz="0" w:space="0" w:color="auto"/>
              </w:divBdr>
              <w:divsChild>
                <w:div w:id="1202013971">
                  <w:marLeft w:val="0"/>
                  <w:marRight w:val="0"/>
                  <w:marTop w:val="0"/>
                  <w:marBottom w:val="0"/>
                  <w:divBdr>
                    <w:top w:val="none" w:sz="0" w:space="0" w:color="auto"/>
                    <w:left w:val="none" w:sz="0" w:space="0" w:color="auto"/>
                    <w:bottom w:val="none" w:sz="0" w:space="0" w:color="auto"/>
                    <w:right w:val="none" w:sz="0" w:space="0" w:color="auto"/>
                  </w:divBdr>
                  <w:divsChild>
                    <w:div w:id="1731419832">
                      <w:marLeft w:val="0"/>
                      <w:marRight w:val="0"/>
                      <w:marTop w:val="0"/>
                      <w:marBottom w:val="0"/>
                      <w:divBdr>
                        <w:top w:val="none" w:sz="0" w:space="0" w:color="auto"/>
                        <w:left w:val="none" w:sz="0" w:space="0" w:color="auto"/>
                        <w:bottom w:val="none" w:sz="0" w:space="0" w:color="auto"/>
                        <w:right w:val="none" w:sz="0" w:space="0" w:color="auto"/>
                      </w:divBdr>
                      <w:divsChild>
                        <w:div w:id="797720850">
                          <w:marLeft w:val="0"/>
                          <w:marRight w:val="0"/>
                          <w:marTop w:val="0"/>
                          <w:marBottom w:val="0"/>
                          <w:divBdr>
                            <w:top w:val="none" w:sz="0" w:space="0" w:color="auto"/>
                            <w:left w:val="none" w:sz="0" w:space="0" w:color="auto"/>
                            <w:bottom w:val="none" w:sz="0" w:space="0" w:color="auto"/>
                            <w:right w:val="none" w:sz="0" w:space="0" w:color="auto"/>
                          </w:divBdr>
                        </w:div>
                      </w:divsChild>
                    </w:div>
                    <w:div w:id="168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39738">
      <w:bodyDiv w:val="1"/>
      <w:marLeft w:val="0"/>
      <w:marRight w:val="0"/>
      <w:marTop w:val="0"/>
      <w:marBottom w:val="0"/>
      <w:divBdr>
        <w:top w:val="none" w:sz="0" w:space="0" w:color="auto"/>
        <w:left w:val="none" w:sz="0" w:space="0" w:color="auto"/>
        <w:bottom w:val="none" w:sz="0" w:space="0" w:color="auto"/>
        <w:right w:val="none" w:sz="0" w:space="0" w:color="auto"/>
      </w:divBdr>
      <w:divsChild>
        <w:div w:id="1767575163">
          <w:marLeft w:val="0"/>
          <w:marRight w:val="0"/>
          <w:marTop w:val="0"/>
          <w:marBottom w:val="0"/>
          <w:divBdr>
            <w:top w:val="none" w:sz="0" w:space="0" w:color="auto"/>
            <w:left w:val="none" w:sz="0" w:space="0" w:color="auto"/>
            <w:bottom w:val="none" w:sz="0" w:space="0" w:color="auto"/>
            <w:right w:val="none" w:sz="0" w:space="0" w:color="auto"/>
          </w:divBdr>
          <w:divsChild>
            <w:div w:id="1537811471">
              <w:marLeft w:val="0"/>
              <w:marRight w:val="0"/>
              <w:marTop w:val="0"/>
              <w:marBottom w:val="0"/>
              <w:divBdr>
                <w:top w:val="none" w:sz="0" w:space="0" w:color="auto"/>
                <w:left w:val="none" w:sz="0" w:space="0" w:color="auto"/>
                <w:bottom w:val="none" w:sz="0" w:space="0" w:color="auto"/>
                <w:right w:val="none" w:sz="0" w:space="0" w:color="auto"/>
              </w:divBdr>
              <w:divsChild>
                <w:div w:id="175314104">
                  <w:marLeft w:val="0"/>
                  <w:marRight w:val="0"/>
                  <w:marTop w:val="0"/>
                  <w:marBottom w:val="0"/>
                  <w:divBdr>
                    <w:top w:val="none" w:sz="0" w:space="0" w:color="auto"/>
                    <w:left w:val="none" w:sz="0" w:space="0" w:color="auto"/>
                    <w:bottom w:val="none" w:sz="0" w:space="0" w:color="auto"/>
                    <w:right w:val="none" w:sz="0" w:space="0" w:color="auto"/>
                  </w:divBdr>
                  <w:divsChild>
                    <w:div w:id="2140565582">
                      <w:marLeft w:val="0"/>
                      <w:marRight w:val="0"/>
                      <w:marTop w:val="0"/>
                      <w:marBottom w:val="0"/>
                      <w:divBdr>
                        <w:top w:val="none" w:sz="0" w:space="0" w:color="auto"/>
                        <w:left w:val="none" w:sz="0" w:space="0" w:color="auto"/>
                        <w:bottom w:val="none" w:sz="0" w:space="0" w:color="auto"/>
                        <w:right w:val="none" w:sz="0" w:space="0" w:color="auto"/>
                      </w:divBdr>
                      <w:divsChild>
                        <w:div w:id="390273069">
                          <w:marLeft w:val="0"/>
                          <w:marRight w:val="0"/>
                          <w:marTop w:val="0"/>
                          <w:marBottom w:val="0"/>
                          <w:divBdr>
                            <w:top w:val="none" w:sz="0" w:space="0" w:color="auto"/>
                            <w:left w:val="none" w:sz="0" w:space="0" w:color="auto"/>
                            <w:bottom w:val="none" w:sz="0" w:space="0" w:color="auto"/>
                            <w:right w:val="none" w:sz="0" w:space="0" w:color="auto"/>
                          </w:divBdr>
                          <w:divsChild>
                            <w:div w:id="1487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olabrador@gmail.com" TargetMode="External"/><Relationship Id="rId13" Type="http://schemas.openxmlformats.org/officeDocument/2006/relationships/hyperlink" Target="http://judolabrador.hr/wp-content/uploads/sites/223/2014/10/romija.jpg" TargetMode="External"/><Relationship Id="rId18" Type="http://schemas.openxmlformats.org/officeDocument/2006/relationships/hyperlink" Target="http://www.kukkiwon.or.kr/information/movieplay.jsp?fileName=tg4_300k.wm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ukkiwon.or.kr/information/movieplay.jsp?fileName=tg7_300k.wmv"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kukkiwon.or.kr/information/movieplay.jsp?fileName=tg3_300k.wm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ukkiwon.or.kr/information/movieplay.jsp?fileName=tg2_300k.wmv" TargetMode="External"/><Relationship Id="rId20" Type="http://schemas.openxmlformats.org/officeDocument/2006/relationships/hyperlink" Target="http://www.kukkiwon.or.kr/information/movieplay.jsp?fileName=tg6_300k.wm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dolabrador.hr/wp-content/uploads/sites/223/2014/10/mirsad.jp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ukkiwon.or.kr/information/movieplay.jsp?fileName=tg1_300k.wmv" TargetMode="External"/><Relationship Id="rId23" Type="http://schemas.openxmlformats.org/officeDocument/2006/relationships/footer" Target="footer1.xml"/><Relationship Id="rId10" Type="http://schemas.openxmlformats.org/officeDocument/2006/relationships/hyperlink" Target="http://www.judolabrador.hr/" TargetMode="External"/><Relationship Id="rId19" Type="http://schemas.openxmlformats.org/officeDocument/2006/relationships/hyperlink" Target="http://www.kukkiwon.or.kr/information/movieplay.jsp?fileName=tg5_300k.wmv" TargetMode="External"/><Relationship Id="rId4" Type="http://schemas.openxmlformats.org/officeDocument/2006/relationships/settings" Target="settings.xml"/><Relationship Id="rId9" Type="http://schemas.openxmlformats.org/officeDocument/2006/relationships/hyperlink" Target="mailto:src.labrador@gmail.com" TargetMode="External"/><Relationship Id="rId14" Type="http://schemas.openxmlformats.org/officeDocument/2006/relationships/image" Target="media/image2.jpeg"/><Relationship Id="rId22" Type="http://schemas.openxmlformats.org/officeDocument/2006/relationships/hyperlink" Target="http://www.kukkiwon.or.kr/information/movieplay.jsp?fileName=tg8_300k.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7D468-9B6B-4BBF-9AAB-33390349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9171</Words>
  <Characters>52278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Romija Radocaj</dc:creator>
  <cp:lastModifiedBy>Romija Radocaj</cp:lastModifiedBy>
  <cp:revision>2</cp:revision>
  <cp:lastPrinted>2016-01-03T22:35:00Z</cp:lastPrinted>
  <dcterms:created xsi:type="dcterms:W3CDTF">2017-12-12T22:06:00Z</dcterms:created>
  <dcterms:modified xsi:type="dcterms:W3CDTF">2017-12-12T22:06:00Z</dcterms:modified>
</cp:coreProperties>
</file>